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04" w:rsidRDefault="00D24204" w:rsidP="00501DF5">
      <w:pPr>
        <w:pStyle w:val="Heading2"/>
        <w:rPr>
          <w:sz w:val="32"/>
          <w:szCs w:val="32"/>
        </w:rPr>
      </w:pPr>
      <w:r>
        <w:rPr>
          <w:noProof/>
          <w:lang w:eastAsia="en-GB"/>
        </w:rPr>
        <w:drawing>
          <wp:anchor distT="0" distB="0" distL="114300" distR="114300" simplePos="0" relativeHeight="251659264" behindDoc="0" locked="0" layoutInCell="1" allowOverlap="1" wp14:anchorId="2E50BD2C" wp14:editId="6A7603BE">
            <wp:simplePos x="0" y="0"/>
            <wp:positionH relativeFrom="column">
              <wp:posOffset>2228850</wp:posOffset>
            </wp:positionH>
            <wp:positionV relativeFrom="paragraph">
              <wp:posOffset>-752475</wp:posOffset>
            </wp:positionV>
            <wp:extent cx="1476375" cy="10755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075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AFA" w:rsidRPr="00A0532C" w:rsidRDefault="00C15685" w:rsidP="008B0AFA">
      <w:pPr>
        <w:jc w:val="center"/>
        <w:rPr>
          <w:b/>
          <w:sz w:val="32"/>
          <w:szCs w:val="32"/>
        </w:rPr>
      </w:pPr>
      <w:r>
        <w:rPr>
          <w:b/>
          <w:sz w:val="32"/>
          <w:szCs w:val="32"/>
        </w:rPr>
        <w:t>St Maddern’s Church of England</w:t>
      </w:r>
      <w:r w:rsidR="00061E1E">
        <w:rPr>
          <w:b/>
          <w:sz w:val="32"/>
          <w:szCs w:val="32"/>
        </w:rPr>
        <w:t xml:space="preserve"> Primary School</w:t>
      </w:r>
    </w:p>
    <w:p w:rsidR="001D2A42" w:rsidRDefault="008B0AFA" w:rsidP="008B0AFA">
      <w:pPr>
        <w:jc w:val="center"/>
        <w:rPr>
          <w:b/>
          <w:sz w:val="32"/>
          <w:szCs w:val="32"/>
          <w:u w:val="single"/>
        </w:rPr>
      </w:pPr>
      <w:r w:rsidRPr="004A6D6F">
        <w:rPr>
          <w:b/>
          <w:sz w:val="32"/>
          <w:szCs w:val="32"/>
          <w:u w:val="single"/>
        </w:rPr>
        <w:t>SINGLE EQUALITY POLICY</w:t>
      </w:r>
      <w:r w:rsidR="00EE5A65">
        <w:rPr>
          <w:b/>
          <w:sz w:val="32"/>
          <w:szCs w:val="32"/>
          <w:u w:val="single"/>
        </w:rPr>
        <w:t xml:space="preserve"> 2016</w:t>
      </w:r>
    </w:p>
    <w:p w:rsidR="00845C1D" w:rsidRPr="004A6D6F" w:rsidRDefault="00845C1D" w:rsidP="008B0AFA">
      <w:pPr>
        <w:jc w:val="center"/>
        <w:rPr>
          <w:b/>
          <w:sz w:val="32"/>
          <w:szCs w:val="32"/>
          <w:u w:val="single"/>
        </w:rPr>
      </w:pPr>
    </w:p>
    <w:p w:rsidR="00BB2C41" w:rsidRDefault="00BB2C41" w:rsidP="00F45482">
      <w:pPr>
        <w:pStyle w:val="Title"/>
        <w:rPr>
          <w:rFonts w:ascii="Calibri" w:hAnsi="Calibri" w:cs="Arial"/>
          <w:b/>
          <w:sz w:val="28"/>
          <w:szCs w:val="28"/>
        </w:rPr>
      </w:pPr>
    </w:p>
    <w:p w:rsidR="00F45482" w:rsidRDefault="00F45482" w:rsidP="00F45482">
      <w:pPr>
        <w:pStyle w:val="Title"/>
        <w:rPr>
          <w:rFonts w:ascii="Calibri" w:hAnsi="Calibri" w:cs="Arial"/>
          <w:b/>
          <w:sz w:val="28"/>
          <w:szCs w:val="28"/>
        </w:rPr>
      </w:pPr>
      <w:r w:rsidRPr="00A0532C">
        <w:rPr>
          <w:rFonts w:ascii="Calibri" w:hAnsi="Calibri" w:cs="Arial"/>
          <w:b/>
          <w:sz w:val="28"/>
          <w:szCs w:val="28"/>
        </w:rPr>
        <w:t>Safeguarding Statement</w:t>
      </w:r>
    </w:p>
    <w:p w:rsidR="00F45482" w:rsidRPr="005D7DCE" w:rsidRDefault="00F45482" w:rsidP="00F45482">
      <w:pPr>
        <w:pStyle w:val="Title"/>
        <w:jc w:val="both"/>
        <w:rPr>
          <w:rFonts w:ascii="Calibri" w:hAnsi="Calibri" w:cs="Arial"/>
          <w:sz w:val="24"/>
        </w:rPr>
      </w:pPr>
      <w:r w:rsidRPr="00A0532C">
        <w:rPr>
          <w:rFonts w:ascii="Calibri" w:hAnsi="Calibri" w:cs="Arial"/>
          <w:sz w:val="24"/>
        </w:rPr>
        <w:t xml:space="preserve">At </w:t>
      </w:r>
      <w:r w:rsidR="006451BA">
        <w:rPr>
          <w:rFonts w:ascii="Calibri" w:hAnsi="Calibri" w:cs="Arial"/>
          <w:sz w:val="24"/>
        </w:rPr>
        <w:t xml:space="preserve">St. Maddern’s Church of England </w:t>
      </w:r>
      <w:r w:rsidR="00061E1E">
        <w:rPr>
          <w:rFonts w:ascii="Calibri" w:hAnsi="Calibri" w:cs="Arial"/>
          <w:sz w:val="24"/>
        </w:rPr>
        <w:t>Primary School</w:t>
      </w:r>
      <w:r w:rsidRPr="00A0532C">
        <w:rPr>
          <w:rFonts w:ascii="Calibri" w:hAnsi="Calibri" w:cs="Arial"/>
          <w:sz w:val="24"/>
        </w:rPr>
        <w:t xml:space="preserve"> we respect and value all children and are committed to providing a caring, friendly and safe environment</w:t>
      </w:r>
      <w:r w:rsidRPr="005D7DCE">
        <w:rPr>
          <w:rFonts w:ascii="Calibri" w:hAnsi="Calibri" w:cs="Arial"/>
          <w:sz w:val="24"/>
        </w:rPr>
        <w:t xml:space="preserve">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w:t>
      </w:r>
      <w:r w:rsidR="006451BA">
        <w:rPr>
          <w:rFonts w:ascii="Calibri" w:hAnsi="Calibri" w:cs="Arial"/>
          <w:sz w:val="24"/>
        </w:rPr>
        <w:t xml:space="preserve">St. Maddern’s Church of England </w:t>
      </w:r>
      <w:r w:rsidR="00061E1E">
        <w:rPr>
          <w:rFonts w:ascii="Calibri" w:hAnsi="Calibri" w:cs="Arial"/>
          <w:sz w:val="24"/>
        </w:rPr>
        <w:t>Primary School</w:t>
      </w:r>
      <w:r w:rsidRPr="005D7DCE">
        <w:rPr>
          <w:rFonts w:ascii="Calibri" w:hAnsi="Calibri" w:cs="Arial"/>
          <w:sz w:val="24"/>
        </w:rPr>
        <w:t xml:space="preserve">. We recognise our responsibility to safeguard all who access school and promote the welfare of all our pupils by protecting them from physical, sexual </w:t>
      </w:r>
      <w:r w:rsidR="00804F64">
        <w:rPr>
          <w:rFonts w:ascii="Calibri" w:hAnsi="Calibri" w:cs="Arial"/>
          <w:sz w:val="24"/>
        </w:rPr>
        <w:t>and</w:t>
      </w:r>
      <w:r w:rsidRPr="005D7DCE">
        <w:rPr>
          <w:rFonts w:ascii="Calibri" w:hAnsi="Calibri" w:cs="Arial"/>
          <w:sz w:val="24"/>
        </w:rPr>
        <w:t xml:space="preserve"> emotional abuse, neglect and bullying.</w:t>
      </w:r>
    </w:p>
    <w:p w:rsidR="00F45482" w:rsidRPr="005D7DCE" w:rsidRDefault="00F45482" w:rsidP="00F45482">
      <w:pPr>
        <w:pStyle w:val="Title"/>
        <w:jc w:val="both"/>
        <w:rPr>
          <w:rFonts w:ascii="Calibri" w:hAnsi="Calibri" w:cs="Arial"/>
          <w:b/>
          <w:sz w:val="24"/>
        </w:rPr>
      </w:pPr>
    </w:p>
    <w:p w:rsidR="005D7DCE" w:rsidRDefault="005D7DCE">
      <w:pPr>
        <w:rPr>
          <w:rFonts w:eastAsia="Times New Roman" w:cs="Arial"/>
          <w:b/>
          <w:sz w:val="28"/>
          <w:szCs w:val="28"/>
          <w:lang w:val="en-US"/>
        </w:rPr>
      </w:pPr>
      <w:r>
        <w:br w:type="page"/>
      </w:r>
    </w:p>
    <w:p w:rsidR="00E23705" w:rsidRPr="005D7DCE" w:rsidRDefault="00E23705" w:rsidP="00E23705">
      <w:pPr>
        <w:pStyle w:val="aLCPHeading"/>
      </w:pPr>
      <w:r w:rsidRPr="005D7DCE">
        <w:lastRenderedPageBreak/>
        <w:t>Contents:</w:t>
      </w:r>
    </w:p>
    <w:p w:rsidR="00E23705" w:rsidRPr="005D7DCE" w:rsidRDefault="00E23705" w:rsidP="00E80E4E">
      <w:pPr>
        <w:pStyle w:val="aLCPBodytext"/>
        <w:numPr>
          <w:ilvl w:val="0"/>
          <w:numId w:val="0"/>
        </w:numPr>
        <w:ind w:left="720"/>
      </w:pPr>
    </w:p>
    <w:p w:rsidR="00E23705" w:rsidRPr="005D7DCE" w:rsidRDefault="00327466" w:rsidP="00E23705">
      <w:pPr>
        <w:numPr>
          <w:ilvl w:val="0"/>
          <w:numId w:val="1"/>
        </w:numPr>
        <w:spacing w:after="0" w:line="240" w:lineRule="auto"/>
        <w:ind w:left="1276"/>
        <w:rPr>
          <w:rFonts w:cs="Arial"/>
          <w:b/>
          <w:sz w:val="28"/>
          <w:szCs w:val="28"/>
        </w:rPr>
      </w:pPr>
      <w:r w:rsidRPr="005D7DCE">
        <w:rPr>
          <w:rFonts w:cs="Arial"/>
          <w:b/>
          <w:sz w:val="28"/>
          <w:szCs w:val="28"/>
        </w:rPr>
        <w:t>Introduction</w:t>
      </w:r>
    </w:p>
    <w:p w:rsidR="00327466" w:rsidRPr="005D7DCE" w:rsidRDefault="00327466" w:rsidP="00327466">
      <w:pPr>
        <w:numPr>
          <w:ilvl w:val="0"/>
          <w:numId w:val="1"/>
        </w:numPr>
        <w:spacing w:after="0" w:line="240" w:lineRule="auto"/>
        <w:ind w:left="1276"/>
        <w:rPr>
          <w:rFonts w:cs="Arial"/>
          <w:b/>
          <w:sz w:val="28"/>
          <w:szCs w:val="28"/>
        </w:rPr>
      </w:pPr>
      <w:r w:rsidRPr="005D7DCE">
        <w:rPr>
          <w:rFonts w:cs="Arial"/>
          <w:b/>
          <w:sz w:val="28"/>
          <w:szCs w:val="28"/>
        </w:rPr>
        <w:t>Guiding Principles</w:t>
      </w:r>
      <w:r w:rsidR="00696393" w:rsidRPr="005D7DCE">
        <w:rPr>
          <w:rFonts w:cs="Arial"/>
          <w:b/>
          <w:sz w:val="28"/>
          <w:szCs w:val="28"/>
        </w:rPr>
        <w:t>:</w:t>
      </w:r>
    </w:p>
    <w:p w:rsidR="00804F64" w:rsidRDefault="00804F64" w:rsidP="00327466">
      <w:pPr>
        <w:pStyle w:val="CommentText"/>
        <w:ind w:left="720" w:firstLine="556"/>
        <w:rPr>
          <w:rFonts w:ascii="Calibri" w:hAnsi="Calibri"/>
          <w:b/>
          <w:color w:val="000000"/>
          <w:sz w:val="28"/>
          <w:szCs w:val="28"/>
          <w:lang w:val="en-US"/>
        </w:rPr>
      </w:pPr>
    </w:p>
    <w:p w:rsidR="00327466" w:rsidRPr="005D7DCE" w:rsidRDefault="00327466" w:rsidP="001B1516">
      <w:pPr>
        <w:pStyle w:val="CommentText"/>
        <w:ind w:left="2694" w:hanging="1418"/>
        <w:rPr>
          <w:rFonts w:ascii="Calibri" w:hAnsi="Calibri"/>
          <w:b/>
          <w:color w:val="000000"/>
          <w:sz w:val="28"/>
          <w:szCs w:val="28"/>
          <w:lang w:val="en-US"/>
        </w:rPr>
      </w:pPr>
      <w:r w:rsidRPr="005D7DCE">
        <w:rPr>
          <w:rFonts w:ascii="Calibri" w:hAnsi="Calibri"/>
          <w:b/>
          <w:color w:val="000000"/>
          <w:sz w:val="28"/>
          <w:szCs w:val="28"/>
          <w:lang w:val="en-US"/>
        </w:rPr>
        <w:t xml:space="preserve">Principle 1: </w:t>
      </w:r>
      <w:r w:rsidR="00845C1D">
        <w:rPr>
          <w:rFonts w:ascii="Calibri" w:hAnsi="Calibri"/>
          <w:b/>
          <w:color w:val="000000"/>
          <w:sz w:val="28"/>
          <w:szCs w:val="28"/>
          <w:lang w:val="en-US"/>
        </w:rPr>
        <w:t>A</w:t>
      </w:r>
      <w:r w:rsidRPr="005D7DCE">
        <w:rPr>
          <w:rFonts w:ascii="Calibri" w:hAnsi="Calibri"/>
          <w:b/>
          <w:color w:val="000000"/>
          <w:sz w:val="28"/>
          <w:szCs w:val="28"/>
          <w:lang w:val="en-US"/>
        </w:rPr>
        <w:t>ll members of the school</w:t>
      </w:r>
      <w:r w:rsidR="00804F64">
        <w:rPr>
          <w:rFonts w:ascii="Calibri" w:hAnsi="Calibri"/>
          <w:b/>
          <w:color w:val="000000"/>
          <w:sz w:val="28"/>
          <w:szCs w:val="28"/>
          <w:lang w:val="en-US"/>
        </w:rPr>
        <w:t xml:space="preserve"> </w:t>
      </w:r>
      <w:r w:rsidRPr="005D7DCE">
        <w:rPr>
          <w:rFonts w:ascii="Calibri" w:hAnsi="Calibri"/>
          <w:b/>
          <w:color w:val="000000"/>
          <w:sz w:val="28"/>
          <w:szCs w:val="28"/>
          <w:lang w:val="en-US"/>
        </w:rPr>
        <w:t>and wider community are of equal value</w:t>
      </w:r>
      <w:r w:rsidR="00804F64">
        <w:rPr>
          <w:rFonts w:ascii="Calibri" w:hAnsi="Calibri"/>
          <w:b/>
          <w:color w:val="000000"/>
          <w:sz w:val="28"/>
          <w:szCs w:val="28"/>
          <w:lang w:val="en-US"/>
        </w:rPr>
        <w:t>.</w:t>
      </w:r>
    </w:p>
    <w:p w:rsidR="00327466" w:rsidRPr="005D7DCE" w:rsidRDefault="00327466" w:rsidP="00327466">
      <w:pPr>
        <w:spacing w:after="0"/>
        <w:ind w:left="556" w:right="5" w:firstLine="720"/>
        <w:rPr>
          <w:sz w:val="28"/>
          <w:szCs w:val="28"/>
          <w:lang w:val="en-US"/>
        </w:rPr>
      </w:pPr>
      <w:r w:rsidRPr="005D7DCE">
        <w:rPr>
          <w:b/>
          <w:sz w:val="28"/>
          <w:szCs w:val="28"/>
          <w:lang w:val="en-US"/>
        </w:rPr>
        <w:t>Principle 2:</w:t>
      </w:r>
      <w:r w:rsidRPr="005D7DCE">
        <w:rPr>
          <w:b/>
          <w:sz w:val="28"/>
          <w:szCs w:val="28"/>
        </w:rPr>
        <w:t xml:space="preserve"> </w:t>
      </w:r>
      <w:r w:rsidR="00845C1D">
        <w:rPr>
          <w:b/>
          <w:sz w:val="28"/>
          <w:szCs w:val="28"/>
        </w:rPr>
        <w:t xml:space="preserve">We </w:t>
      </w:r>
      <w:r w:rsidRPr="005D7DCE">
        <w:rPr>
          <w:b/>
          <w:sz w:val="28"/>
          <w:szCs w:val="28"/>
        </w:rPr>
        <w:t>recognise</w:t>
      </w:r>
      <w:r w:rsidRPr="005D7DCE">
        <w:rPr>
          <w:b/>
          <w:sz w:val="28"/>
          <w:szCs w:val="28"/>
          <w:lang w:val="en-US"/>
        </w:rPr>
        <w:t xml:space="preserve"> and respect diversity</w:t>
      </w:r>
      <w:r w:rsidR="00804F64">
        <w:rPr>
          <w:b/>
          <w:sz w:val="28"/>
          <w:szCs w:val="28"/>
          <w:lang w:val="en-US"/>
        </w:rPr>
        <w:t>.</w:t>
      </w:r>
    </w:p>
    <w:p w:rsidR="00B03B2A" w:rsidRPr="005D7DCE" w:rsidRDefault="00327466" w:rsidP="00845C1D">
      <w:pPr>
        <w:spacing w:after="0"/>
        <w:ind w:left="1276" w:right="5"/>
        <w:rPr>
          <w:b/>
          <w:sz w:val="28"/>
          <w:szCs w:val="28"/>
          <w:lang w:val="en-US"/>
        </w:rPr>
      </w:pPr>
      <w:r w:rsidRPr="005D7DCE">
        <w:rPr>
          <w:b/>
          <w:sz w:val="28"/>
          <w:szCs w:val="28"/>
          <w:lang w:val="en-US"/>
        </w:rPr>
        <w:t>Principle 3</w:t>
      </w:r>
      <w:r w:rsidRPr="005D7DCE">
        <w:rPr>
          <w:sz w:val="28"/>
          <w:szCs w:val="28"/>
          <w:lang w:val="en-US"/>
        </w:rPr>
        <w:t xml:space="preserve">: </w:t>
      </w:r>
      <w:r w:rsidR="00845C1D">
        <w:rPr>
          <w:sz w:val="28"/>
          <w:szCs w:val="28"/>
          <w:lang w:val="en-US"/>
        </w:rPr>
        <w:t>P</w:t>
      </w:r>
      <w:r w:rsidRPr="005D7DCE">
        <w:rPr>
          <w:b/>
          <w:sz w:val="28"/>
          <w:szCs w:val="28"/>
          <w:lang w:val="en-US"/>
        </w:rPr>
        <w:t>ositive attitudes, relationships and shared sense of cohesion and belonging</w:t>
      </w:r>
      <w:r w:rsidR="00804F64">
        <w:rPr>
          <w:b/>
          <w:sz w:val="28"/>
          <w:szCs w:val="28"/>
          <w:lang w:val="en-US"/>
        </w:rPr>
        <w:t>.</w:t>
      </w:r>
    </w:p>
    <w:p w:rsidR="00400B46" w:rsidRPr="005D7DCE" w:rsidRDefault="00D67D40" w:rsidP="00696393">
      <w:pPr>
        <w:spacing w:after="0"/>
        <w:ind w:left="556" w:right="5" w:firstLine="720"/>
        <w:rPr>
          <w:b/>
          <w:color w:val="000000"/>
          <w:sz w:val="28"/>
          <w:szCs w:val="28"/>
          <w:lang w:val="en-US"/>
        </w:rPr>
      </w:pPr>
      <w:r w:rsidRPr="005D7DCE">
        <w:rPr>
          <w:b/>
          <w:color w:val="000000"/>
          <w:sz w:val="28"/>
          <w:szCs w:val="28"/>
          <w:lang w:val="en-US"/>
        </w:rPr>
        <w:t xml:space="preserve">Principle 4: </w:t>
      </w:r>
      <w:r w:rsidR="00845C1D">
        <w:rPr>
          <w:b/>
          <w:color w:val="000000"/>
          <w:sz w:val="28"/>
          <w:szCs w:val="28"/>
          <w:lang w:val="en-US"/>
        </w:rPr>
        <w:t>R</w:t>
      </w:r>
      <w:r w:rsidRPr="005D7DCE">
        <w:rPr>
          <w:b/>
          <w:color w:val="000000"/>
          <w:sz w:val="28"/>
          <w:szCs w:val="28"/>
          <w:lang w:val="en-US"/>
        </w:rPr>
        <w:t>ecruitment, retention and ongoing</w:t>
      </w:r>
      <w:r w:rsidR="00804F64">
        <w:rPr>
          <w:b/>
          <w:color w:val="000000"/>
          <w:sz w:val="28"/>
          <w:szCs w:val="28"/>
          <w:lang w:val="en-US"/>
        </w:rPr>
        <w:t xml:space="preserve"> </w:t>
      </w:r>
      <w:r w:rsidRPr="005D7DCE">
        <w:rPr>
          <w:b/>
          <w:color w:val="000000"/>
          <w:sz w:val="28"/>
          <w:szCs w:val="28"/>
          <w:lang w:val="en-US"/>
        </w:rPr>
        <w:t>staff development</w:t>
      </w:r>
      <w:r w:rsidR="00804F64">
        <w:rPr>
          <w:b/>
          <w:color w:val="000000"/>
          <w:sz w:val="28"/>
          <w:szCs w:val="28"/>
          <w:lang w:val="en-US"/>
        </w:rPr>
        <w:t>.</w:t>
      </w:r>
    </w:p>
    <w:p w:rsidR="00D67D40" w:rsidRDefault="00D67D40" w:rsidP="00696393">
      <w:pPr>
        <w:spacing w:after="0"/>
        <w:ind w:left="556" w:right="5" w:firstLine="720"/>
        <w:rPr>
          <w:b/>
          <w:sz w:val="28"/>
          <w:szCs w:val="28"/>
        </w:rPr>
      </w:pPr>
      <w:r w:rsidRPr="005D7DCE">
        <w:rPr>
          <w:b/>
          <w:sz w:val="28"/>
          <w:szCs w:val="28"/>
        </w:rPr>
        <w:t>Principle 5: Reducing and removing inequalities</w:t>
      </w:r>
      <w:r w:rsidR="00804F64">
        <w:rPr>
          <w:b/>
          <w:sz w:val="28"/>
          <w:szCs w:val="28"/>
        </w:rPr>
        <w:t xml:space="preserve"> </w:t>
      </w:r>
      <w:r w:rsidRPr="005D7DCE">
        <w:rPr>
          <w:b/>
          <w:sz w:val="28"/>
          <w:szCs w:val="28"/>
        </w:rPr>
        <w:t>and barriers</w:t>
      </w:r>
      <w:r w:rsidR="00804F64">
        <w:rPr>
          <w:b/>
          <w:sz w:val="28"/>
          <w:szCs w:val="28"/>
        </w:rPr>
        <w:t>.</w:t>
      </w:r>
    </w:p>
    <w:p w:rsidR="00D67D40" w:rsidRPr="005D7DCE" w:rsidRDefault="00D67D40" w:rsidP="00D67D40">
      <w:pPr>
        <w:spacing w:after="0"/>
        <w:ind w:left="556" w:right="5" w:firstLine="720"/>
        <w:rPr>
          <w:b/>
          <w:sz w:val="28"/>
          <w:szCs w:val="28"/>
        </w:rPr>
      </w:pPr>
      <w:r w:rsidRPr="005D7DCE">
        <w:rPr>
          <w:b/>
          <w:sz w:val="28"/>
          <w:szCs w:val="28"/>
        </w:rPr>
        <w:t>Principle 6: Consultation</w:t>
      </w:r>
    </w:p>
    <w:p w:rsidR="00327466" w:rsidRPr="005D7DCE" w:rsidRDefault="00D67D40" w:rsidP="00D67D40">
      <w:pPr>
        <w:spacing w:after="0"/>
        <w:ind w:left="556" w:right="5" w:firstLine="720"/>
        <w:rPr>
          <w:color w:val="000000"/>
          <w:sz w:val="28"/>
          <w:szCs w:val="28"/>
          <w:lang w:val="en-US"/>
        </w:rPr>
      </w:pPr>
      <w:r w:rsidRPr="005D7DCE">
        <w:rPr>
          <w:b/>
          <w:color w:val="000000"/>
          <w:sz w:val="28"/>
          <w:szCs w:val="28"/>
          <w:lang w:val="en-US"/>
        </w:rPr>
        <w:t xml:space="preserve">Principle 7: </w:t>
      </w:r>
      <w:r w:rsidR="00845C1D">
        <w:rPr>
          <w:b/>
          <w:color w:val="000000"/>
          <w:sz w:val="28"/>
          <w:szCs w:val="28"/>
          <w:lang w:val="en-US"/>
        </w:rPr>
        <w:t>P</w:t>
      </w:r>
      <w:r w:rsidRPr="005D7DCE">
        <w:rPr>
          <w:b/>
          <w:color w:val="000000"/>
          <w:sz w:val="28"/>
          <w:szCs w:val="28"/>
          <w:lang w:val="en-US"/>
        </w:rPr>
        <w:t>upils, their families, staff and the wider community</w:t>
      </w:r>
    </w:p>
    <w:p w:rsidR="00E23705" w:rsidRPr="005D7DCE" w:rsidRDefault="00D67D40" w:rsidP="00E23705">
      <w:pPr>
        <w:numPr>
          <w:ilvl w:val="0"/>
          <w:numId w:val="1"/>
        </w:numPr>
        <w:spacing w:after="0" w:line="240" w:lineRule="auto"/>
        <w:ind w:left="1276"/>
        <w:rPr>
          <w:rFonts w:cs="Arial"/>
          <w:b/>
          <w:sz w:val="28"/>
          <w:szCs w:val="28"/>
        </w:rPr>
      </w:pPr>
      <w:r w:rsidRPr="005D7DCE">
        <w:rPr>
          <w:rFonts w:cs="Arial"/>
          <w:b/>
          <w:sz w:val="28"/>
          <w:szCs w:val="28"/>
        </w:rPr>
        <w:t>Aims</w:t>
      </w:r>
    </w:p>
    <w:p w:rsidR="00E23705" w:rsidRPr="005D7DCE" w:rsidRDefault="00D67D40" w:rsidP="00E23705">
      <w:pPr>
        <w:numPr>
          <w:ilvl w:val="0"/>
          <w:numId w:val="1"/>
        </w:numPr>
        <w:spacing w:after="0" w:line="240" w:lineRule="auto"/>
        <w:ind w:left="1276"/>
        <w:rPr>
          <w:rFonts w:cs="Arial"/>
          <w:b/>
          <w:sz w:val="28"/>
          <w:szCs w:val="28"/>
        </w:rPr>
      </w:pPr>
      <w:r w:rsidRPr="005D7DCE">
        <w:rPr>
          <w:rFonts w:cs="Arial"/>
          <w:b/>
          <w:sz w:val="28"/>
          <w:szCs w:val="28"/>
        </w:rPr>
        <w:t>Purpose</w:t>
      </w:r>
    </w:p>
    <w:p w:rsidR="00B03B2A" w:rsidRPr="00845C1D" w:rsidRDefault="006B0EEA" w:rsidP="00845C1D">
      <w:pPr>
        <w:numPr>
          <w:ilvl w:val="0"/>
          <w:numId w:val="1"/>
        </w:numPr>
        <w:spacing w:after="0" w:line="240" w:lineRule="auto"/>
        <w:ind w:left="1276"/>
        <w:rPr>
          <w:rFonts w:cs="Arial"/>
          <w:b/>
          <w:sz w:val="28"/>
          <w:szCs w:val="28"/>
        </w:rPr>
      </w:pPr>
      <w:r w:rsidRPr="00845C1D">
        <w:rPr>
          <w:rFonts w:cs="Arial"/>
          <w:b/>
          <w:sz w:val="28"/>
          <w:szCs w:val="28"/>
        </w:rPr>
        <w:t>Planning</w:t>
      </w:r>
    </w:p>
    <w:p w:rsidR="009475E3" w:rsidRPr="005D7DCE" w:rsidRDefault="009475E3" w:rsidP="00E23705">
      <w:pPr>
        <w:numPr>
          <w:ilvl w:val="0"/>
          <w:numId w:val="1"/>
        </w:numPr>
        <w:spacing w:after="0" w:line="240" w:lineRule="auto"/>
        <w:ind w:left="1276"/>
        <w:rPr>
          <w:rFonts w:cs="Arial"/>
          <w:sz w:val="28"/>
          <w:szCs w:val="28"/>
        </w:rPr>
      </w:pPr>
      <w:r w:rsidRPr="005D7DCE">
        <w:rPr>
          <w:rFonts w:cs="Arial"/>
          <w:b/>
          <w:sz w:val="28"/>
          <w:szCs w:val="28"/>
        </w:rPr>
        <w:t>Mainstreaming Equality</w:t>
      </w:r>
      <w:r w:rsidR="00AC2D20" w:rsidRPr="005D7DCE">
        <w:rPr>
          <w:rFonts w:cs="Arial"/>
          <w:b/>
          <w:sz w:val="28"/>
          <w:szCs w:val="28"/>
        </w:rPr>
        <w:t>:</w:t>
      </w:r>
    </w:p>
    <w:p w:rsidR="00337812" w:rsidRPr="005D7DCE" w:rsidRDefault="00AC2D20" w:rsidP="003A15D2">
      <w:pPr>
        <w:pStyle w:val="ListParagraph"/>
        <w:numPr>
          <w:ilvl w:val="0"/>
          <w:numId w:val="32"/>
        </w:numPr>
        <w:spacing w:after="0" w:line="240" w:lineRule="auto"/>
        <w:rPr>
          <w:rFonts w:cs="Arial"/>
          <w:b/>
          <w:sz w:val="28"/>
          <w:szCs w:val="28"/>
        </w:rPr>
      </w:pPr>
      <w:r w:rsidRPr="005D7DCE">
        <w:rPr>
          <w:rFonts w:cs="Arial"/>
          <w:b/>
          <w:sz w:val="28"/>
          <w:szCs w:val="28"/>
        </w:rPr>
        <w:t>Ethos and Organisation</w:t>
      </w:r>
    </w:p>
    <w:p w:rsidR="00337812" w:rsidRPr="005D7DCE" w:rsidRDefault="009475E3" w:rsidP="003A15D2">
      <w:pPr>
        <w:pStyle w:val="ListParagraph"/>
        <w:numPr>
          <w:ilvl w:val="0"/>
          <w:numId w:val="32"/>
        </w:numPr>
        <w:spacing w:after="0" w:line="240" w:lineRule="auto"/>
        <w:rPr>
          <w:rFonts w:cs="Arial"/>
          <w:b/>
          <w:sz w:val="28"/>
          <w:szCs w:val="28"/>
        </w:rPr>
      </w:pPr>
      <w:r w:rsidRPr="005D7DCE">
        <w:rPr>
          <w:rFonts w:cs="Arial"/>
          <w:b/>
          <w:sz w:val="28"/>
          <w:szCs w:val="28"/>
        </w:rPr>
        <w:t>Teaching and Learning</w:t>
      </w:r>
    </w:p>
    <w:p w:rsidR="00337812" w:rsidRPr="005D7DCE" w:rsidRDefault="009475E3" w:rsidP="003A15D2">
      <w:pPr>
        <w:pStyle w:val="ListParagraph"/>
        <w:numPr>
          <w:ilvl w:val="0"/>
          <w:numId w:val="32"/>
        </w:numPr>
        <w:spacing w:after="0" w:line="240" w:lineRule="auto"/>
        <w:rPr>
          <w:rFonts w:cs="Arial"/>
          <w:b/>
          <w:sz w:val="28"/>
          <w:szCs w:val="28"/>
        </w:rPr>
      </w:pPr>
      <w:r w:rsidRPr="005D7DCE">
        <w:rPr>
          <w:rFonts w:cs="Arial"/>
          <w:b/>
          <w:sz w:val="28"/>
          <w:szCs w:val="28"/>
        </w:rPr>
        <w:t>The Curriculum</w:t>
      </w:r>
    </w:p>
    <w:p w:rsidR="00337812" w:rsidRPr="005D7DCE" w:rsidRDefault="00AC2D20" w:rsidP="003A15D2">
      <w:pPr>
        <w:pStyle w:val="ListParagraph"/>
        <w:numPr>
          <w:ilvl w:val="0"/>
          <w:numId w:val="32"/>
        </w:numPr>
        <w:spacing w:after="0" w:line="240" w:lineRule="auto"/>
        <w:rPr>
          <w:rFonts w:cs="Arial"/>
          <w:b/>
          <w:sz w:val="28"/>
          <w:szCs w:val="28"/>
        </w:rPr>
      </w:pPr>
      <w:r w:rsidRPr="005D7DCE">
        <w:rPr>
          <w:rFonts w:cs="Arial"/>
          <w:b/>
          <w:sz w:val="28"/>
          <w:szCs w:val="28"/>
        </w:rPr>
        <w:t>Admission and Exclusions</w:t>
      </w:r>
    </w:p>
    <w:p w:rsidR="00337812" w:rsidRPr="005D7DCE" w:rsidRDefault="00AC2D20" w:rsidP="003A15D2">
      <w:pPr>
        <w:pStyle w:val="ListParagraph"/>
        <w:numPr>
          <w:ilvl w:val="0"/>
          <w:numId w:val="32"/>
        </w:numPr>
        <w:spacing w:after="0" w:line="240" w:lineRule="auto"/>
        <w:rPr>
          <w:rFonts w:cs="Arial"/>
          <w:b/>
          <w:sz w:val="28"/>
          <w:szCs w:val="28"/>
        </w:rPr>
      </w:pPr>
      <w:r w:rsidRPr="005D7DCE">
        <w:rPr>
          <w:rFonts w:cs="Arial"/>
          <w:b/>
          <w:sz w:val="28"/>
          <w:szCs w:val="28"/>
        </w:rPr>
        <w:t>Equal Opportunities for staff</w:t>
      </w:r>
    </w:p>
    <w:p w:rsidR="00B11B9A" w:rsidRPr="005D7DCE" w:rsidRDefault="00AC2D20" w:rsidP="003A15D2">
      <w:pPr>
        <w:pStyle w:val="ListParagraph"/>
        <w:numPr>
          <w:ilvl w:val="0"/>
          <w:numId w:val="32"/>
        </w:numPr>
        <w:spacing w:after="0" w:line="240" w:lineRule="auto"/>
        <w:rPr>
          <w:rFonts w:cs="Arial"/>
          <w:b/>
          <w:sz w:val="28"/>
          <w:szCs w:val="28"/>
        </w:rPr>
      </w:pPr>
      <w:r w:rsidRPr="005D7DCE">
        <w:rPr>
          <w:rFonts w:cs="Arial"/>
          <w:b/>
          <w:sz w:val="28"/>
          <w:szCs w:val="28"/>
        </w:rPr>
        <w:t>Employer Duties</w:t>
      </w:r>
    </w:p>
    <w:p w:rsidR="00B03B2A" w:rsidRPr="005D7DCE" w:rsidRDefault="00B03B2A" w:rsidP="00B03B2A">
      <w:pPr>
        <w:spacing w:after="0" w:line="240" w:lineRule="auto"/>
        <w:rPr>
          <w:rFonts w:cs="Arial"/>
          <w:b/>
          <w:sz w:val="28"/>
          <w:szCs w:val="28"/>
        </w:rPr>
      </w:pPr>
    </w:p>
    <w:p w:rsidR="00804F64" w:rsidRDefault="00D105DD" w:rsidP="00B11B9A">
      <w:pPr>
        <w:numPr>
          <w:ilvl w:val="0"/>
          <w:numId w:val="1"/>
        </w:numPr>
        <w:spacing w:after="0" w:line="240" w:lineRule="auto"/>
        <w:ind w:left="1276"/>
        <w:rPr>
          <w:rFonts w:cs="Arial"/>
          <w:b/>
          <w:sz w:val="28"/>
          <w:szCs w:val="28"/>
        </w:rPr>
      </w:pPr>
      <w:r w:rsidRPr="005D7DCE">
        <w:rPr>
          <w:rFonts w:cs="Arial"/>
          <w:b/>
          <w:sz w:val="28"/>
          <w:szCs w:val="28"/>
        </w:rPr>
        <w:t xml:space="preserve"> </w:t>
      </w:r>
      <w:r w:rsidR="00B11B9A" w:rsidRPr="005D7DCE">
        <w:rPr>
          <w:rFonts w:cs="Arial"/>
          <w:b/>
          <w:sz w:val="28"/>
          <w:szCs w:val="28"/>
        </w:rPr>
        <w:t xml:space="preserve">Addressing </w:t>
      </w:r>
      <w:r w:rsidR="00E80E4E" w:rsidRPr="005D7DCE">
        <w:rPr>
          <w:rFonts w:cs="Arial"/>
          <w:b/>
          <w:sz w:val="28"/>
          <w:szCs w:val="28"/>
        </w:rPr>
        <w:t>Prejudice</w:t>
      </w:r>
      <w:r w:rsidR="00B11B9A" w:rsidRPr="005D7DCE">
        <w:rPr>
          <w:rFonts w:cs="Arial"/>
          <w:b/>
          <w:sz w:val="28"/>
          <w:szCs w:val="28"/>
        </w:rPr>
        <w:t xml:space="preserve"> and Bullying</w:t>
      </w:r>
    </w:p>
    <w:p w:rsidR="00B11B9A" w:rsidRPr="005D7DCE" w:rsidRDefault="00B11B9A" w:rsidP="00804F64">
      <w:pPr>
        <w:spacing w:after="0" w:line="240" w:lineRule="auto"/>
        <w:ind w:left="1276"/>
        <w:rPr>
          <w:rFonts w:cs="Arial"/>
          <w:b/>
          <w:sz w:val="28"/>
          <w:szCs w:val="28"/>
        </w:rPr>
      </w:pPr>
    </w:p>
    <w:p w:rsidR="00B03B2A" w:rsidRPr="005D7DCE" w:rsidRDefault="00D105DD" w:rsidP="00B03B2A">
      <w:pPr>
        <w:numPr>
          <w:ilvl w:val="0"/>
          <w:numId w:val="1"/>
        </w:numPr>
        <w:spacing w:after="0" w:line="240" w:lineRule="auto"/>
        <w:ind w:left="1276"/>
        <w:rPr>
          <w:rFonts w:cs="Arial"/>
          <w:b/>
          <w:sz w:val="28"/>
          <w:szCs w:val="28"/>
        </w:rPr>
      </w:pPr>
      <w:r w:rsidRPr="005D7DCE">
        <w:rPr>
          <w:rFonts w:cs="Arial"/>
          <w:b/>
          <w:sz w:val="28"/>
          <w:szCs w:val="28"/>
        </w:rPr>
        <w:t xml:space="preserve"> Roles and Responsibilities</w:t>
      </w:r>
      <w:r w:rsidR="00696393" w:rsidRPr="005D7DCE">
        <w:rPr>
          <w:rFonts w:cs="Arial"/>
          <w:b/>
          <w:sz w:val="28"/>
          <w:szCs w:val="28"/>
        </w:rPr>
        <w:t>:</w:t>
      </w:r>
    </w:p>
    <w:p w:rsidR="00B03B2A" w:rsidRPr="005D7DCE" w:rsidRDefault="00B03B2A" w:rsidP="003A15D2">
      <w:pPr>
        <w:pStyle w:val="ListParagraph"/>
        <w:numPr>
          <w:ilvl w:val="0"/>
          <w:numId w:val="33"/>
        </w:numPr>
        <w:spacing w:after="0" w:line="240" w:lineRule="auto"/>
        <w:rPr>
          <w:rFonts w:cs="Arial"/>
          <w:b/>
          <w:sz w:val="28"/>
          <w:szCs w:val="28"/>
        </w:rPr>
      </w:pPr>
      <w:r w:rsidRPr="005D7DCE">
        <w:rPr>
          <w:rFonts w:cs="Arial"/>
          <w:b/>
          <w:sz w:val="28"/>
          <w:szCs w:val="28"/>
        </w:rPr>
        <w:t>Head Teacher</w:t>
      </w:r>
    </w:p>
    <w:p w:rsidR="00B03B2A" w:rsidRPr="005D7DCE" w:rsidRDefault="00B03B2A" w:rsidP="003A15D2">
      <w:pPr>
        <w:pStyle w:val="ListParagraph"/>
        <w:numPr>
          <w:ilvl w:val="0"/>
          <w:numId w:val="33"/>
        </w:numPr>
        <w:spacing w:after="0" w:line="240" w:lineRule="auto"/>
        <w:rPr>
          <w:rFonts w:cs="Arial"/>
          <w:b/>
          <w:sz w:val="28"/>
          <w:szCs w:val="28"/>
        </w:rPr>
      </w:pPr>
      <w:r w:rsidRPr="005D7DCE">
        <w:rPr>
          <w:rFonts w:cs="Arial"/>
          <w:b/>
          <w:sz w:val="28"/>
          <w:szCs w:val="28"/>
        </w:rPr>
        <w:t>Governing Body</w:t>
      </w:r>
    </w:p>
    <w:p w:rsidR="00B03B2A" w:rsidRPr="005D7DCE" w:rsidRDefault="00B03B2A" w:rsidP="003A15D2">
      <w:pPr>
        <w:pStyle w:val="ListParagraph"/>
        <w:numPr>
          <w:ilvl w:val="0"/>
          <w:numId w:val="33"/>
        </w:numPr>
        <w:spacing w:after="0" w:line="240" w:lineRule="auto"/>
        <w:rPr>
          <w:rFonts w:cs="Arial"/>
          <w:b/>
          <w:sz w:val="28"/>
          <w:szCs w:val="28"/>
        </w:rPr>
      </w:pPr>
      <w:r w:rsidRPr="005D7DCE">
        <w:rPr>
          <w:rFonts w:cs="Arial"/>
          <w:b/>
          <w:sz w:val="28"/>
          <w:szCs w:val="28"/>
        </w:rPr>
        <w:t>Senior Leadership Team</w:t>
      </w:r>
    </w:p>
    <w:p w:rsidR="00B03B2A" w:rsidRPr="005D7DCE" w:rsidRDefault="00B03B2A" w:rsidP="003A15D2">
      <w:pPr>
        <w:pStyle w:val="ListParagraph"/>
        <w:numPr>
          <w:ilvl w:val="0"/>
          <w:numId w:val="33"/>
        </w:numPr>
        <w:spacing w:after="0" w:line="240" w:lineRule="auto"/>
        <w:rPr>
          <w:rFonts w:cs="Arial"/>
          <w:b/>
          <w:sz w:val="28"/>
          <w:szCs w:val="28"/>
        </w:rPr>
      </w:pPr>
      <w:r w:rsidRPr="005D7DCE">
        <w:rPr>
          <w:rFonts w:cs="Arial"/>
          <w:b/>
          <w:sz w:val="28"/>
          <w:szCs w:val="28"/>
        </w:rPr>
        <w:t>Staff</w:t>
      </w:r>
    </w:p>
    <w:p w:rsidR="00B03B2A" w:rsidRPr="005D7DCE" w:rsidRDefault="00B03B2A" w:rsidP="003A15D2">
      <w:pPr>
        <w:pStyle w:val="ListParagraph"/>
        <w:numPr>
          <w:ilvl w:val="0"/>
          <w:numId w:val="33"/>
        </w:numPr>
        <w:spacing w:after="0" w:line="240" w:lineRule="auto"/>
        <w:rPr>
          <w:rFonts w:cs="Arial"/>
          <w:b/>
          <w:sz w:val="28"/>
          <w:szCs w:val="28"/>
        </w:rPr>
      </w:pPr>
      <w:r w:rsidRPr="005D7DCE">
        <w:rPr>
          <w:rFonts w:cs="Arial"/>
          <w:b/>
          <w:sz w:val="28"/>
          <w:szCs w:val="28"/>
        </w:rPr>
        <w:t>Pupils</w:t>
      </w:r>
    </w:p>
    <w:p w:rsidR="00804F64" w:rsidRDefault="00B03B2A" w:rsidP="003A15D2">
      <w:pPr>
        <w:pStyle w:val="ListParagraph"/>
        <w:numPr>
          <w:ilvl w:val="0"/>
          <w:numId w:val="33"/>
        </w:numPr>
        <w:spacing w:after="0" w:line="240" w:lineRule="auto"/>
        <w:rPr>
          <w:rFonts w:cs="Arial"/>
          <w:b/>
          <w:sz w:val="28"/>
          <w:szCs w:val="28"/>
        </w:rPr>
      </w:pPr>
      <w:r w:rsidRPr="005D7DCE">
        <w:rPr>
          <w:rFonts w:cs="Arial"/>
          <w:b/>
          <w:sz w:val="28"/>
          <w:szCs w:val="28"/>
        </w:rPr>
        <w:t>Parents/ Carers</w:t>
      </w:r>
    </w:p>
    <w:p w:rsidR="00BB2C41" w:rsidRDefault="00BB2C41" w:rsidP="00BB2C41">
      <w:pPr>
        <w:pStyle w:val="ListParagraph"/>
        <w:spacing w:after="0" w:line="240" w:lineRule="auto"/>
        <w:ind w:left="1996"/>
        <w:rPr>
          <w:rFonts w:cs="Arial"/>
          <w:b/>
          <w:sz w:val="28"/>
          <w:szCs w:val="28"/>
        </w:rPr>
      </w:pPr>
    </w:p>
    <w:p w:rsidR="00D105DD" w:rsidRDefault="00D105DD" w:rsidP="00804F64">
      <w:pPr>
        <w:numPr>
          <w:ilvl w:val="0"/>
          <w:numId w:val="1"/>
        </w:numPr>
        <w:spacing w:after="0" w:line="240" w:lineRule="auto"/>
        <w:ind w:left="1276"/>
        <w:rPr>
          <w:rFonts w:cs="Arial"/>
          <w:b/>
          <w:sz w:val="28"/>
          <w:szCs w:val="28"/>
        </w:rPr>
      </w:pPr>
      <w:r w:rsidRPr="00BB2C41">
        <w:rPr>
          <w:rFonts w:cs="Arial"/>
          <w:b/>
          <w:sz w:val="28"/>
          <w:szCs w:val="28"/>
        </w:rPr>
        <w:t xml:space="preserve"> Consultation and Involvement</w:t>
      </w:r>
    </w:p>
    <w:p w:rsidR="00BB2C41" w:rsidRPr="00BB2C41" w:rsidRDefault="00BB2C41" w:rsidP="00BB2C41">
      <w:pPr>
        <w:spacing w:after="0" w:line="240" w:lineRule="auto"/>
        <w:ind w:left="1276"/>
        <w:rPr>
          <w:rFonts w:cs="Arial"/>
          <w:b/>
          <w:sz w:val="28"/>
          <w:szCs w:val="28"/>
        </w:rPr>
      </w:pPr>
    </w:p>
    <w:p w:rsidR="00804F64" w:rsidRDefault="00D105DD" w:rsidP="00B11B9A">
      <w:pPr>
        <w:numPr>
          <w:ilvl w:val="0"/>
          <w:numId w:val="1"/>
        </w:numPr>
        <w:spacing w:after="0" w:line="240" w:lineRule="auto"/>
        <w:ind w:left="1276"/>
        <w:rPr>
          <w:rFonts w:cs="Arial"/>
          <w:b/>
          <w:sz w:val="28"/>
          <w:szCs w:val="28"/>
        </w:rPr>
      </w:pPr>
      <w:r w:rsidRPr="005D7DCE">
        <w:rPr>
          <w:rFonts w:cs="Arial"/>
          <w:b/>
          <w:sz w:val="28"/>
          <w:szCs w:val="28"/>
        </w:rPr>
        <w:lastRenderedPageBreak/>
        <w:t xml:space="preserve"> Action Planning</w:t>
      </w:r>
    </w:p>
    <w:p w:rsidR="00804F64" w:rsidRDefault="00804F64" w:rsidP="00804F64">
      <w:pPr>
        <w:spacing w:after="0" w:line="240" w:lineRule="auto"/>
        <w:ind w:left="1276"/>
        <w:rPr>
          <w:rFonts w:cs="Arial"/>
          <w:b/>
          <w:sz w:val="28"/>
          <w:szCs w:val="28"/>
        </w:rPr>
      </w:pPr>
    </w:p>
    <w:p w:rsidR="00B11B9A" w:rsidRPr="005D7DCE" w:rsidRDefault="00D105DD" w:rsidP="00B11B9A">
      <w:pPr>
        <w:numPr>
          <w:ilvl w:val="0"/>
          <w:numId w:val="1"/>
        </w:numPr>
        <w:spacing w:after="0" w:line="240" w:lineRule="auto"/>
        <w:ind w:left="1276"/>
        <w:rPr>
          <w:rFonts w:cs="Arial"/>
          <w:b/>
          <w:sz w:val="28"/>
          <w:szCs w:val="28"/>
        </w:rPr>
      </w:pPr>
      <w:r w:rsidRPr="005D7DCE">
        <w:rPr>
          <w:rFonts w:cs="Arial"/>
          <w:b/>
          <w:sz w:val="28"/>
          <w:szCs w:val="28"/>
        </w:rPr>
        <w:t xml:space="preserve"> Publishing</w:t>
      </w:r>
    </w:p>
    <w:p w:rsidR="00B11B9A" w:rsidRPr="005D7DCE" w:rsidRDefault="00B11B9A" w:rsidP="00337812">
      <w:pPr>
        <w:spacing w:after="0" w:line="240" w:lineRule="auto"/>
        <w:ind w:left="1276"/>
        <w:rPr>
          <w:rFonts w:cs="Arial"/>
          <w:b/>
          <w:sz w:val="28"/>
          <w:szCs w:val="28"/>
        </w:rPr>
      </w:pPr>
    </w:p>
    <w:p w:rsidR="00E23705" w:rsidRPr="005D7DCE" w:rsidRDefault="00E23705" w:rsidP="00E23705">
      <w:pPr>
        <w:rPr>
          <w:rFonts w:cs="Arial"/>
          <w:b/>
          <w:sz w:val="28"/>
          <w:szCs w:val="28"/>
        </w:rPr>
      </w:pPr>
      <w:r w:rsidRPr="005D7DCE">
        <w:rPr>
          <w:rFonts w:cs="Arial"/>
          <w:b/>
          <w:sz w:val="28"/>
          <w:szCs w:val="28"/>
        </w:rPr>
        <w:t>Appendices:</w:t>
      </w:r>
    </w:p>
    <w:p w:rsidR="00E23705" w:rsidRPr="005D7DCE" w:rsidRDefault="00337812" w:rsidP="003A15D2">
      <w:pPr>
        <w:numPr>
          <w:ilvl w:val="0"/>
          <w:numId w:val="2"/>
        </w:numPr>
        <w:spacing w:after="0" w:line="240" w:lineRule="auto"/>
        <w:rPr>
          <w:rFonts w:cs="Arial"/>
          <w:sz w:val="28"/>
          <w:szCs w:val="28"/>
        </w:rPr>
      </w:pPr>
      <w:r w:rsidRPr="005D7DCE">
        <w:rPr>
          <w:rFonts w:cs="Arial"/>
          <w:b/>
          <w:sz w:val="28"/>
          <w:szCs w:val="28"/>
        </w:rPr>
        <w:t>Legal Duties/ Legislation</w:t>
      </w:r>
    </w:p>
    <w:p w:rsidR="00337812" w:rsidRPr="005D7DCE" w:rsidRDefault="00337812" w:rsidP="003A15D2">
      <w:pPr>
        <w:numPr>
          <w:ilvl w:val="0"/>
          <w:numId w:val="2"/>
        </w:numPr>
        <w:spacing w:after="0" w:line="240" w:lineRule="auto"/>
        <w:rPr>
          <w:rFonts w:cs="Arial"/>
          <w:b/>
          <w:sz w:val="28"/>
          <w:szCs w:val="28"/>
        </w:rPr>
      </w:pPr>
      <w:r w:rsidRPr="005D7DCE">
        <w:rPr>
          <w:rFonts w:cs="Arial"/>
          <w:b/>
          <w:sz w:val="28"/>
          <w:szCs w:val="28"/>
        </w:rPr>
        <w:t>Elimination of Discrimination</w:t>
      </w:r>
    </w:p>
    <w:p w:rsidR="00EA6D82" w:rsidRPr="005D7DCE" w:rsidRDefault="00EA6D82" w:rsidP="00911DD1">
      <w:pPr>
        <w:pStyle w:val="aLCPSubhead"/>
        <w:rPr>
          <w:rFonts w:ascii="Calibri" w:hAnsi="Calibri"/>
          <w:highlight w:val="green"/>
        </w:rPr>
      </w:pPr>
    </w:p>
    <w:p w:rsidR="00B03B2A" w:rsidRPr="005D7DCE" w:rsidRDefault="00B03B2A" w:rsidP="00911DD1">
      <w:pPr>
        <w:pStyle w:val="aLCPSubhead"/>
        <w:rPr>
          <w:rFonts w:ascii="Calibri" w:hAnsi="Calibri"/>
          <w:highlight w:val="green"/>
        </w:rPr>
      </w:pPr>
    </w:p>
    <w:p w:rsidR="00541594" w:rsidRPr="00845C1D" w:rsidRDefault="00B03B2A" w:rsidP="00845C1D">
      <w:pPr>
        <w:rPr>
          <w:u w:val="single"/>
        </w:rPr>
      </w:pPr>
      <w:r w:rsidRPr="005D7DCE">
        <w:rPr>
          <w:highlight w:val="green"/>
        </w:rPr>
        <w:br w:type="page"/>
      </w:r>
      <w:r w:rsidR="00911DD1" w:rsidRPr="005D7DCE">
        <w:rPr>
          <w:b/>
        </w:rPr>
        <w:lastRenderedPageBreak/>
        <w:t>1</w:t>
      </w:r>
      <w:r w:rsidR="00911DD1" w:rsidRPr="005D7DCE">
        <w:tab/>
      </w:r>
      <w:r w:rsidR="00EA6D82" w:rsidRPr="00845C1D">
        <w:rPr>
          <w:b/>
          <w:u w:val="single"/>
        </w:rPr>
        <w:t>I</w:t>
      </w:r>
      <w:r w:rsidR="00541594" w:rsidRPr="00845C1D">
        <w:rPr>
          <w:b/>
          <w:u w:val="single"/>
        </w:rPr>
        <w:t>ntroduction</w:t>
      </w:r>
      <w:r w:rsidR="00541594" w:rsidRPr="00845C1D">
        <w:rPr>
          <w:u w:val="single"/>
        </w:rPr>
        <w:t xml:space="preserve"> </w:t>
      </w:r>
    </w:p>
    <w:p w:rsidR="00E92B6C" w:rsidRPr="005D7DCE" w:rsidRDefault="000E4F0A" w:rsidP="00911DD1">
      <w:pPr>
        <w:pStyle w:val="aLCPSubhead"/>
        <w:rPr>
          <w:rFonts w:ascii="Calibri" w:hAnsi="Calibri"/>
        </w:rPr>
      </w:pPr>
      <w:r w:rsidRPr="00F60E4B">
        <w:rPr>
          <w:rFonts w:ascii="Calibri" w:hAnsi="Calibri"/>
        </w:rPr>
        <w:t>The Equality Act</w:t>
      </w:r>
      <w:r w:rsidR="00744D5E" w:rsidRPr="00F60E4B">
        <w:rPr>
          <w:rFonts w:ascii="Calibri" w:hAnsi="Calibri"/>
        </w:rPr>
        <w:t xml:space="preserve"> came into effect from </w:t>
      </w:r>
      <w:r w:rsidR="00E80E4E" w:rsidRPr="00F60E4B">
        <w:rPr>
          <w:rFonts w:ascii="Calibri" w:hAnsi="Calibri"/>
        </w:rPr>
        <w:t>autumn</w:t>
      </w:r>
      <w:r w:rsidR="00744D5E" w:rsidRPr="00F60E4B">
        <w:rPr>
          <w:rFonts w:ascii="Calibri" w:hAnsi="Calibri"/>
        </w:rPr>
        <w:t xml:space="preserve"> 2010 </w:t>
      </w:r>
      <w:r w:rsidRPr="00F60E4B">
        <w:rPr>
          <w:rFonts w:ascii="Calibri" w:hAnsi="Calibri"/>
        </w:rPr>
        <w:t>(amendment order 2012) which placed</w:t>
      </w:r>
      <w:r w:rsidR="00744D5E" w:rsidRPr="00F60E4B">
        <w:rPr>
          <w:rFonts w:ascii="Calibri" w:hAnsi="Calibri"/>
        </w:rPr>
        <w:t xml:space="preserve"> a</w:t>
      </w:r>
      <w:r w:rsidR="00744D5E" w:rsidRPr="005D7DCE">
        <w:rPr>
          <w:rFonts w:ascii="Calibri" w:hAnsi="Calibri"/>
        </w:rPr>
        <w:t xml:space="preserve"> new </w:t>
      </w:r>
      <w:r w:rsidR="00845C1D">
        <w:rPr>
          <w:rFonts w:ascii="Calibri" w:hAnsi="Calibri"/>
        </w:rPr>
        <w:t>S</w:t>
      </w:r>
      <w:r w:rsidR="00744D5E" w:rsidRPr="005D7DCE">
        <w:rPr>
          <w:rFonts w:ascii="Calibri" w:hAnsi="Calibri"/>
        </w:rPr>
        <w:t>ingle Equality duty on all public bodies which includes schools. As such schools are required to consider the needs of pupils and their families, employees and contracted service providers</w:t>
      </w:r>
      <w:r w:rsidR="00E92B6C" w:rsidRPr="005D7DCE">
        <w:rPr>
          <w:rFonts w:ascii="Calibri" w:hAnsi="Calibri"/>
        </w:rPr>
        <w:t xml:space="preserve">. </w:t>
      </w:r>
      <w:r w:rsidR="006451BA">
        <w:rPr>
          <w:rFonts w:ascii="Calibri" w:hAnsi="Calibri"/>
        </w:rPr>
        <w:t xml:space="preserve">St. Maddern’s </w:t>
      </w:r>
      <w:r w:rsidR="00061E1E">
        <w:rPr>
          <w:rFonts w:ascii="Calibri" w:hAnsi="Calibri"/>
        </w:rPr>
        <w:t>Primary School</w:t>
      </w:r>
      <w:r w:rsidR="00E92B6C" w:rsidRPr="00A0532C">
        <w:rPr>
          <w:rFonts w:ascii="Calibri" w:hAnsi="Calibri"/>
        </w:rPr>
        <w:t xml:space="preserve"> has developed this policy to ensure school meets </w:t>
      </w:r>
      <w:r w:rsidR="00E80E4E" w:rsidRPr="00A0532C">
        <w:rPr>
          <w:rFonts w:ascii="Calibri" w:hAnsi="Calibri"/>
        </w:rPr>
        <w:t>its</w:t>
      </w:r>
      <w:r w:rsidR="00E92B6C" w:rsidRPr="00A0532C">
        <w:rPr>
          <w:rFonts w:ascii="Calibri" w:hAnsi="Calibri"/>
        </w:rPr>
        <w:t xml:space="preserve"> statutory duty regarding:</w:t>
      </w:r>
    </w:p>
    <w:p w:rsidR="00EA6D82" w:rsidRPr="005D7DCE" w:rsidRDefault="00EA6D82" w:rsidP="00911DD1">
      <w:pPr>
        <w:pStyle w:val="aLCPSubhead"/>
        <w:rPr>
          <w:rFonts w:ascii="Calibri" w:hAnsi="Calibri"/>
        </w:rPr>
      </w:pPr>
    </w:p>
    <w:p w:rsidR="00744D5E" w:rsidRPr="005D7DCE" w:rsidRDefault="00E92B6C" w:rsidP="002C0B0D">
      <w:pPr>
        <w:pStyle w:val="aLCPBodytext"/>
      </w:pPr>
      <w:r w:rsidRPr="005D7DCE">
        <w:t xml:space="preserve">Race, Gender and </w:t>
      </w:r>
      <w:r w:rsidR="00E80E4E" w:rsidRPr="005D7DCE">
        <w:t>Disability</w:t>
      </w:r>
      <w:r w:rsidRPr="005D7DCE">
        <w:t xml:space="preserve"> Equality</w:t>
      </w:r>
    </w:p>
    <w:p w:rsidR="00E92B6C" w:rsidRPr="005D7DCE" w:rsidRDefault="00E92B6C" w:rsidP="002C0B0D">
      <w:pPr>
        <w:pStyle w:val="aLCPBodytext"/>
      </w:pPr>
      <w:r w:rsidRPr="005D7DCE">
        <w:t>Community Cohesion</w:t>
      </w:r>
    </w:p>
    <w:p w:rsidR="00CF4E0F" w:rsidRPr="005D7DCE" w:rsidRDefault="00E92B6C" w:rsidP="002C0B0D">
      <w:pPr>
        <w:pStyle w:val="aLCPBodytext"/>
      </w:pPr>
      <w:r w:rsidRPr="005D7DCE">
        <w:t>Site / Asset Management and Health &amp; Safety</w:t>
      </w:r>
    </w:p>
    <w:p w:rsidR="00C009E1" w:rsidRPr="005D7DCE" w:rsidRDefault="00C009E1" w:rsidP="00EA6D82">
      <w:pPr>
        <w:shd w:val="clear" w:color="auto" w:fill="FFFFFF"/>
        <w:spacing w:before="100" w:beforeAutospacing="1" w:after="100" w:afterAutospacing="1"/>
        <w:jc w:val="both"/>
        <w:rPr>
          <w:rFonts w:cs="Arial"/>
          <w:color w:val="000000"/>
          <w:sz w:val="24"/>
          <w:szCs w:val="24"/>
        </w:rPr>
      </w:pPr>
      <w:r w:rsidRPr="005D7DCE">
        <w:rPr>
          <w:rFonts w:cs="Arial"/>
          <w:sz w:val="24"/>
          <w:szCs w:val="24"/>
        </w:rPr>
        <w:t xml:space="preserve">This document sets out how pupils, employees and visitors to school with </w:t>
      </w:r>
      <w:r w:rsidRPr="005D7DCE">
        <w:rPr>
          <w:rFonts w:cs="Arial"/>
          <w:color w:val="000000"/>
          <w:sz w:val="24"/>
          <w:szCs w:val="24"/>
        </w:rPr>
        <w:t>the following protected characteristics (previously known as equality strands)</w:t>
      </w:r>
      <w:r w:rsidRPr="005D7DCE">
        <w:rPr>
          <w:rFonts w:cs="Arial"/>
          <w:sz w:val="24"/>
          <w:szCs w:val="24"/>
        </w:rPr>
        <w:t xml:space="preserve"> will be protected in our school from harassment and/ or discrimination:</w:t>
      </w:r>
    </w:p>
    <w:p w:rsidR="00C009E1" w:rsidRPr="005D7DCE" w:rsidRDefault="00C009E1" w:rsidP="003A15D2">
      <w:pPr>
        <w:numPr>
          <w:ilvl w:val="0"/>
          <w:numId w:val="9"/>
        </w:numPr>
        <w:shd w:val="clear" w:color="auto" w:fill="FFFFFF"/>
        <w:spacing w:before="100" w:beforeAutospacing="1" w:after="100" w:afterAutospacing="1" w:line="240" w:lineRule="auto"/>
        <w:rPr>
          <w:rFonts w:cs="Arial"/>
          <w:color w:val="000000"/>
          <w:sz w:val="24"/>
          <w:szCs w:val="24"/>
        </w:rPr>
      </w:pPr>
      <w:r w:rsidRPr="005D7DCE">
        <w:rPr>
          <w:rFonts w:cs="Arial"/>
          <w:color w:val="000000"/>
          <w:sz w:val="24"/>
          <w:szCs w:val="24"/>
        </w:rPr>
        <w:t>disability;</w:t>
      </w:r>
    </w:p>
    <w:p w:rsidR="00C009E1" w:rsidRPr="005D7DCE" w:rsidRDefault="00C009E1" w:rsidP="003A15D2">
      <w:pPr>
        <w:numPr>
          <w:ilvl w:val="0"/>
          <w:numId w:val="9"/>
        </w:numPr>
        <w:shd w:val="clear" w:color="auto" w:fill="FFFFFF"/>
        <w:spacing w:before="100" w:beforeAutospacing="1" w:after="100" w:afterAutospacing="1" w:line="240" w:lineRule="auto"/>
        <w:rPr>
          <w:rFonts w:cs="Arial"/>
          <w:color w:val="000000"/>
          <w:sz w:val="24"/>
          <w:szCs w:val="24"/>
        </w:rPr>
      </w:pPr>
      <w:r w:rsidRPr="005D7DCE">
        <w:rPr>
          <w:rFonts w:cs="Arial"/>
          <w:color w:val="000000"/>
          <w:sz w:val="24"/>
          <w:szCs w:val="24"/>
        </w:rPr>
        <w:t>gender;</w:t>
      </w:r>
    </w:p>
    <w:p w:rsidR="00C009E1" w:rsidRPr="005D7DCE" w:rsidRDefault="00C009E1" w:rsidP="003A15D2">
      <w:pPr>
        <w:numPr>
          <w:ilvl w:val="0"/>
          <w:numId w:val="9"/>
        </w:numPr>
        <w:shd w:val="clear" w:color="auto" w:fill="FFFFFF"/>
        <w:spacing w:before="100" w:beforeAutospacing="1" w:after="100" w:afterAutospacing="1" w:line="240" w:lineRule="auto"/>
        <w:rPr>
          <w:rFonts w:cs="Arial"/>
          <w:color w:val="000000"/>
          <w:sz w:val="24"/>
          <w:szCs w:val="24"/>
        </w:rPr>
      </w:pPr>
      <w:r w:rsidRPr="005D7DCE">
        <w:rPr>
          <w:rFonts w:cs="Arial"/>
          <w:color w:val="000000"/>
          <w:sz w:val="24"/>
          <w:szCs w:val="24"/>
        </w:rPr>
        <w:t>race;</w:t>
      </w:r>
    </w:p>
    <w:p w:rsidR="00C009E1" w:rsidRPr="005D7DCE" w:rsidRDefault="00C009E1" w:rsidP="003A15D2">
      <w:pPr>
        <w:numPr>
          <w:ilvl w:val="0"/>
          <w:numId w:val="9"/>
        </w:numPr>
        <w:shd w:val="clear" w:color="auto" w:fill="FFFFFF"/>
        <w:spacing w:before="100" w:beforeAutospacing="1" w:after="100" w:afterAutospacing="1" w:line="240" w:lineRule="auto"/>
        <w:rPr>
          <w:rFonts w:cs="Arial"/>
          <w:color w:val="000000"/>
          <w:sz w:val="24"/>
          <w:szCs w:val="24"/>
        </w:rPr>
      </w:pPr>
      <w:r w:rsidRPr="005D7DCE">
        <w:rPr>
          <w:rFonts w:cs="Arial"/>
          <w:color w:val="000000"/>
          <w:sz w:val="24"/>
          <w:szCs w:val="24"/>
        </w:rPr>
        <w:t>religion and belief;</w:t>
      </w:r>
    </w:p>
    <w:p w:rsidR="00C009E1" w:rsidRPr="005D7DCE" w:rsidRDefault="00A80C25" w:rsidP="003A15D2">
      <w:pPr>
        <w:numPr>
          <w:ilvl w:val="0"/>
          <w:numId w:val="9"/>
        </w:numPr>
        <w:shd w:val="clear" w:color="auto" w:fill="FFFFFF"/>
        <w:spacing w:before="100" w:beforeAutospacing="1" w:after="100" w:afterAutospacing="1" w:line="240" w:lineRule="auto"/>
        <w:rPr>
          <w:rFonts w:cs="Arial"/>
          <w:color w:val="000000"/>
          <w:sz w:val="24"/>
          <w:szCs w:val="24"/>
        </w:rPr>
      </w:pPr>
      <w:r>
        <w:rPr>
          <w:rFonts w:cs="Arial"/>
          <w:color w:val="000000"/>
          <w:sz w:val="24"/>
          <w:szCs w:val="24"/>
        </w:rPr>
        <w:t>sexual orientation.</w:t>
      </w:r>
    </w:p>
    <w:p w:rsidR="00C009E1" w:rsidRPr="005D7DCE" w:rsidRDefault="00C009E1" w:rsidP="00EA6D82">
      <w:pPr>
        <w:shd w:val="clear" w:color="auto" w:fill="FFFFFF"/>
        <w:spacing w:before="100" w:beforeAutospacing="1" w:after="100" w:afterAutospacing="1"/>
        <w:jc w:val="both"/>
        <w:rPr>
          <w:rFonts w:cs="Arial"/>
          <w:color w:val="000000"/>
          <w:sz w:val="24"/>
          <w:szCs w:val="24"/>
        </w:rPr>
      </w:pPr>
      <w:r w:rsidRPr="005D7DCE">
        <w:rPr>
          <w:rFonts w:cs="Arial"/>
          <w:color w:val="000000"/>
          <w:sz w:val="24"/>
          <w:szCs w:val="24"/>
        </w:rPr>
        <w:t xml:space="preserve">This </w:t>
      </w:r>
      <w:r w:rsidR="003E1A0F" w:rsidRPr="005D7DCE">
        <w:rPr>
          <w:rFonts w:cs="Arial"/>
          <w:color w:val="000000"/>
          <w:sz w:val="24"/>
          <w:szCs w:val="24"/>
        </w:rPr>
        <w:t>document</w:t>
      </w:r>
      <w:r w:rsidRPr="005D7DCE">
        <w:rPr>
          <w:rFonts w:cs="Arial"/>
          <w:color w:val="000000"/>
          <w:sz w:val="24"/>
          <w:szCs w:val="24"/>
        </w:rPr>
        <w:t xml:space="preserve"> also extends to cover all aspects of vulnerability, including those associated with socio-economic factors </w:t>
      </w:r>
      <w:r w:rsidR="000E4F0A">
        <w:rPr>
          <w:rFonts w:cs="Arial"/>
          <w:color w:val="000000"/>
          <w:sz w:val="24"/>
          <w:szCs w:val="24"/>
        </w:rPr>
        <w:t xml:space="preserve">where known </w:t>
      </w:r>
      <w:r w:rsidRPr="005D7DCE">
        <w:rPr>
          <w:rFonts w:cs="Arial"/>
          <w:color w:val="000000"/>
          <w:sz w:val="24"/>
          <w:szCs w:val="24"/>
        </w:rPr>
        <w:t xml:space="preserve">(e.g. pupils </w:t>
      </w:r>
      <w:r w:rsidR="000E4F0A">
        <w:rPr>
          <w:rFonts w:cs="Arial"/>
          <w:color w:val="000000"/>
          <w:sz w:val="24"/>
          <w:szCs w:val="24"/>
        </w:rPr>
        <w:t>qualifying for free school meals</w:t>
      </w:r>
      <w:r w:rsidRPr="005D7DCE">
        <w:rPr>
          <w:rFonts w:cs="Arial"/>
          <w:color w:val="000000"/>
          <w:sz w:val="24"/>
          <w:szCs w:val="24"/>
        </w:rPr>
        <w:t>).</w:t>
      </w:r>
    </w:p>
    <w:p w:rsidR="00C009E1" w:rsidRPr="005D7DCE" w:rsidRDefault="006451BA" w:rsidP="005767FD">
      <w:pPr>
        <w:autoSpaceDE w:val="0"/>
        <w:autoSpaceDN w:val="0"/>
        <w:adjustRightInd w:val="0"/>
        <w:spacing w:after="0"/>
        <w:jc w:val="both"/>
        <w:rPr>
          <w:rFonts w:cs="Arial"/>
          <w:color w:val="000000"/>
          <w:sz w:val="24"/>
          <w:szCs w:val="24"/>
        </w:rPr>
      </w:pPr>
      <w:r>
        <w:rPr>
          <w:rFonts w:cs="Arial"/>
          <w:color w:val="000000"/>
          <w:sz w:val="24"/>
          <w:szCs w:val="24"/>
        </w:rPr>
        <w:t>St. Maddern’s</w:t>
      </w:r>
      <w:r w:rsidR="00061E1E">
        <w:rPr>
          <w:rFonts w:cs="Arial"/>
          <w:color w:val="000000"/>
          <w:sz w:val="24"/>
          <w:szCs w:val="24"/>
        </w:rPr>
        <w:t xml:space="preserve"> Primary School</w:t>
      </w:r>
      <w:r w:rsidR="00C009E1" w:rsidRPr="005D7DCE">
        <w:rPr>
          <w:rFonts w:cs="Arial"/>
          <w:color w:val="000000"/>
          <w:sz w:val="24"/>
          <w:szCs w:val="24"/>
        </w:rPr>
        <w:t xml:space="preserve"> is committed to being a good employer and this policy outlines how we meet our varied duties in terms of recruitment and employment practices. We seek to be fully inclusive of all those in our community, including parents</w:t>
      </w:r>
      <w:r w:rsidR="000E4F0A">
        <w:rPr>
          <w:rFonts w:cs="Arial"/>
          <w:color w:val="000000"/>
          <w:sz w:val="24"/>
          <w:szCs w:val="24"/>
        </w:rPr>
        <w:t>, guardians</w:t>
      </w:r>
      <w:r w:rsidR="00C009E1" w:rsidRPr="005D7DCE">
        <w:rPr>
          <w:rFonts w:cs="Arial"/>
          <w:color w:val="000000"/>
          <w:sz w:val="24"/>
          <w:szCs w:val="24"/>
        </w:rPr>
        <w:t xml:space="preserve"> and carers. As such, this scheme sets out how we will work to overcome any discrimination related to the other protected characteristics:</w:t>
      </w:r>
    </w:p>
    <w:p w:rsidR="00C009E1" w:rsidRPr="005D7DCE" w:rsidRDefault="00C009E1" w:rsidP="000C4567">
      <w:pPr>
        <w:numPr>
          <w:ilvl w:val="0"/>
          <w:numId w:val="9"/>
        </w:numPr>
        <w:shd w:val="clear" w:color="auto" w:fill="FFFFFF"/>
        <w:spacing w:after="0" w:line="240" w:lineRule="auto"/>
        <w:rPr>
          <w:rFonts w:cs="Arial"/>
          <w:color w:val="000000"/>
          <w:sz w:val="24"/>
          <w:szCs w:val="24"/>
        </w:rPr>
      </w:pPr>
      <w:r w:rsidRPr="005D7DCE">
        <w:rPr>
          <w:rFonts w:cs="Arial"/>
          <w:color w:val="000000"/>
          <w:sz w:val="24"/>
          <w:szCs w:val="24"/>
        </w:rPr>
        <w:t>age;</w:t>
      </w:r>
    </w:p>
    <w:p w:rsidR="00C009E1" w:rsidRPr="005D7DCE" w:rsidRDefault="00C009E1" w:rsidP="003A15D2">
      <w:pPr>
        <w:numPr>
          <w:ilvl w:val="0"/>
          <w:numId w:val="9"/>
        </w:numPr>
        <w:shd w:val="clear" w:color="auto" w:fill="FFFFFF"/>
        <w:spacing w:after="0" w:line="240" w:lineRule="auto"/>
        <w:rPr>
          <w:rFonts w:cs="Arial"/>
          <w:color w:val="000000"/>
          <w:sz w:val="24"/>
          <w:szCs w:val="24"/>
        </w:rPr>
      </w:pPr>
      <w:r w:rsidRPr="005D7DCE">
        <w:rPr>
          <w:rFonts w:cs="Arial"/>
          <w:color w:val="000000"/>
          <w:sz w:val="24"/>
          <w:szCs w:val="24"/>
        </w:rPr>
        <w:t xml:space="preserve">being married or in a civil partnership; </w:t>
      </w:r>
    </w:p>
    <w:p w:rsidR="00C009E1" w:rsidRPr="005D7DCE" w:rsidRDefault="00C009E1" w:rsidP="003A15D2">
      <w:pPr>
        <w:numPr>
          <w:ilvl w:val="0"/>
          <w:numId w:val="9"/>
        </w:numPr>
        <w:shd w:val="clear" w:color="auto" w:fill="FFFFFF"/>
        <w:spacing w:after="0" w:line="240" w:lineRule="auto"/>
        <w:rPr>
          <w:rFonts w:cs="Arial"/>
          <w:color w:val="000000"/>
          <w:sz w:val="24"/>
          <w:szCs w:val="24"/>
        </w:rPr>
      </w:pPr>
      <w:r w:rsidRPr="005D7DCE">
        <w:rPr>
          <w:rFonts w:cs="Arial"/>
          <w:color w:val="000000"/>
          <w:sz w:val="24"/>
          <w:szCs w:val="24"/>
        </w:rPr>
        <w:t>pregnancy and maternity.</w:t>
      </w:r>
    </w:p>
    <w:p w:rsidR="00085B79" w:rsidRPr="005D7DCE" w:rsidRDefault="00085B79" w:rsidP="005767FD">
      <w:pPr>
        <w:spacing w:after="0"/>
        <w:jc w:val="both"/>
        <w:rPr>
          <w:rFonts w:cs="Arial"/>
          <w:sz w:val="24"/>
          <w:szCs w:val="24"/>
        </w:rPr>
      </w:pPr>
    </w:p>
    <w:p w:rsidR="00C009E1" w:rsidRPr="005D7DCE" w:rsidRDefault="00C009E1" w:rsidP="005767FD">
      <w:pPr>
        <w:spacing w:after="0"/>
        <w:jc w:val="both"/>
        <w:rPr>
          <w:rFonts w:cs="Arial"/>
          <w:sz w:val="24"/>
          <w:szCs w:val="24"/>
        </w:rPr>
      </w:pPr>
      <w:r w:rsidRPr="005D7DCE">
        <w:rPr>
          <w:rFonts w:cs="Arial"/>
          <w:sz w:val="24"/>
          <w:szCs w:val="24"/>
        </w:rPr>
        <w:t xml:space="preserve">This policy </w:t>
      </w:r>
      <w:r w:rsidR="006A622C" w:rsidRPr="005D7DCE">
        <w:rPr>
          <w:rFonts w:cs="Arial"/>
          <w:sz w:val="24"/>
          <w:szCs w:val="24"/>
        </w:rPr>
        <w:t xml:space="preserve">will be evaluated with findings reported to the Governing Body annually. A full review will be conducted </w:t>
      </w:r>
      <w:r w:rsidRPr="005D7DCE">
        <w:rPr>
          <w:rFonts w:cs="Arial"/>
          <w:sz w:val="24"/>
          <w:szCs w:val="24"/>
        </w:rPr>
        <w:t>every three years</w:t>
      </w:r>
      <w:r w:rsidR="006A622C" w:rsidRPr="005D7DCE">
        <w:rPr>
          <w:rFonts w:cs="Arial"/>
          <w:sz w:val="24"/>
          <w:szCs w:val="24"/>
        </w:rPr>
        <w:t>.</w:t>
      </w:r>
    </w:p>
    <w:p w:rsidR="00BC7647" w:rsidRPr="005D7DCE" w:rsidRDefault="00BC7647" w:rsidP="00BC7647">
      <w:pPr>
        <w:rPr>
          <w:rFonts w:cs="Arial"/>
          <w:b/>
          <w:sz w:val="24"/>
          <w:szCs w:val="24"/>
          <w:highlight w:val="green"/>
        </w:rPr>
      </w:pPr>
    </w:p>
    <w:p w:rsidR="00BC7647" w:rsidRPr="005D7DCE" w:rsidRDefault="005D7DCE" w:rsidP="00C009E1">
      <w:pPr>
        <w:rPr>
          <w:rFonts w:cs="Arial"/>
          <w:b/>
          <w:sz w:val="24"/>
          <w:szCs w:val="24"/>
        </w:rPr>
      </w:pPr>
      <w:r>
        <w:rPr>
          <w:rFonts w:cs="Arial"/>
          <w:b/>
          <w:sz w:val="24"/>
          <w:szCs w:val="24"/>
        </w:rPr>
        <w:br w:type="page"/>
      </w:r>
      <w:r w:rsidR="00541594" w:rsidRPr="005D7DCE">
        <w:rPr>
          <w:rFonts w:cs="Arial"/>
          <w:b/>
          <w:sz w:val="24"/>
          <w:szCs w:val="24"/>
        </w:rPr>
        <w:lastRenderedPageBreak/>
        <w:t>2</w:t>
      </w:r>
      <w:r w:rsidR="00D105DD" w:rsidRPr="005D7DCE">
        <w:rPr>
          <w:rFonts w:cs="Arial"/>
          <w:b/>
          <w:sz w:val="24"/>
          <w:szCs w:val="24"/>
        </w:rPr>
        <w:tab/>
      </w:r>
      <w:r w:rsidR="00980D6A" w:rsidRPr="00845C1D">
        <w:rPr>
          <w:rFonts w:cs="Arial"/>
          <w:b/>
          <w:sz w:val="24"/>
          <w:szCs w:val="24"/>
          <w:u w:val="single"/>
        </w:rPr>
        <w:t>O</w:t>
      </w:r>
      <w:r w:rsidR="00541594" w:rsidRPr="00845C1D">
        <w:rPr>
          <w:rFonts w:cs="Arial"/>
          <w:b/>
          <w:sz w:val="24"/>
          <w:szCs w:val="24"/>
          <w:u w:val="single"/>
        </w:rPr>
        <w:t>ur Guiding Principles</w:t>
      </w:r>
    </w:p>
    <w:p w:rsidR="00F01E0D" w:rsidRPr="005D7DCE" w:rsidRDefault="00F01E0D" w:rsidP="005767FD">
      <w:pPr>
        <w:ind w:right="95"/>
        <w:jc w:val="both"/>
        <w:rPr>
          <w:sz w:val="24"/>
          <w:szCs w:val="24"/>
        </w:rPr>
      </w:pPr>
      <w:r w:rsidRPr="005D7DCE">
        <w:rPr>
          <w:sz w:val="24"/>
          <w:szCs w:val="24"/>
        </w:rPr>
        <w:t xml:space="preserve">In fulfilling the legal obligations outlined </w:t>
      </w:r>
      <w:r w:rsidR="00845C1D">
        <w:rPr>
          <w:sz w:val="24"/>
          <w:szCs w:val="24"/>
        </w:rPr>
        <w:t xml:space="preserve">later </w:t>
      </w:r>
      <w:r w:rsidRPr="005D7DCE">
        <w:rPr>
          <w:sz w:val="24"/>
          <w:szCs w:val="24"/>
        </w:rPr>
        <w:t xml:space="preserve">in this policy, school is guided by </w:t>
      </w:r>
      <w:r w:rsidR="00B15600" w:rsidRPr="005D7DCE">
        <w:rPr>
          <w:sz w:val="24"/>
          <w:szCs w:val="24"/>
        </w:rPr>
        <w:t xml:space="preserve">the </w:t>
      </w:r>
      <w:r w:rsidR="00A9112E" w:rsidRPr="005D7DCE">
        <w:rPr>
          <w:sz w:val="24"/>
          <w:szCs w:val="24"/>
        </w:rPr>
        <w:t xml:space="preserve">following </w:t>
      </w:r>
      <w:r w:rsidRPr="005D7DCE">
        <w:rPr>
          <w:sz w:val="24"/>
          <w:szCs w:val="24"/>
        </w:rPr>
        <w:t>principles</w:t>
      </w:r>
      <w:r w:rsidR="00E74285" w:rsidRPr="005D7DCE">
        <w:rPr>
          <w:sz w:val="24"/>
          <w:szCs w:val="24"/>
        </w:rPr>
        <w:t>:</w:t>
      </w:r>
      <w:r w:rsidRPr="005D7DCE">
        <w:rPr>
          <w:sz w:val="24"/>
          <w:szCs w:val="24"/>
        </w:rPr>
        <w:t xml:space="preserve"> </w:t>
      </w:r>
    </w:p>
    <w:p w:rsidR="00F01E0D" w:rsidRPr="005D7DCE" w:rsidRDefault="00F01E0D" w:rsidP="005767FD">
      <w:pPr>
        <w:pStyle w:val="CommentText"/>
        <w:jc w:val="both"/>
        <w:rPr>
          <w:rFonts w:ascii="Calibri" w:hAnsi="Calibri"/>
          <w:b/>
          <w:color w:val="000000"/>
          <w:sz w:val="24"/>
          <w:szCs w:val="24"/>
          <w:lang w:val="en-US"/>
        </w:rPr>
      </w:pPr>
      <w:r w:rsidRPr="005D7DCE">
        <w:rPr>
          <w:rFonts w:ascii="Calibri" w:hAnsi="Calibri"/>
          <w:b/>
          <w:color w:val="000000"/>
          <w:sz w:val="24"/>
          <w:szCs w:val="24"/>
          <w:lang w:val="en-US"/>
        </w:rPr>
        <w:t>Principle 1: all members of the school and wider community are of equal value</w:t>
      </w:r>
    </w:p>
    <w:p w:rsidR="00F01E0D" w:rsidRPr="005D7DCE" w:rsidRDefault="00F01E0D" w:rsidP="005767FD">
      <w:pPr>
        <w:pStyle w:val="CommentText"/>
        <w:ind w:left="768"/>
        <w:jc w:val="both"/>
        <w:rPr>
          <w:rFonts w:ascii="Calibri" w:hAnsi="Calibri"/>
          <w:b/>
          <w:sz w:val="24"/>
          <w:szCs w:val="24"/>
          <w:lang w:val="en-US"/>
        </w:rPr>
      </w:pPr>
    </w:p>
    <w:p w:rsidR="00F01E0D" w:rsidRPr="005D7DCE" w:rsidRDefault="00F01E0D" w:rsidP="005767FD">
      <w:pPr>
        <w:jc w:val="both"/>
        <w:rPr>
          <w:sz w:val="24"/>
          <w:szCs w:val="24"/>
          <w:lang w:val="en-US"/>
        </w:rPr>
      </w:pPr>
      <w:r w:rsidRPr="005D7DCE">
        <w:rPr>
          <w:sz w:val="24"/>
          <w:szCs w:val="24"/>
          <w:lang w:val="en-US"/>
        </w:rPr>
        <w:t>We see all members of the school and wider community of equal value:</w:t>
      </w:r>
    </w:p>
    <w:p w:rsidR="00F01E0D" w:rsidRPr="005D7DCE" w:rsidRDefault="00804F64" w:rsidP="003A15D2">
      <w:pPr>
        <w:pStyle w:val="ListParagraph"/>
        <w:numPr>
          <w:ilvl w:val="0"/>
          <w:numId w:val="10"/>
        </w:numPr>
        <w:autoSpaceDN w:val="0"/>
        <w:spacing w:after="0" w:line="240" w:lineRule="auto"/>
        <w:ind w:right="5"/>
        <w:jc w:val="both"/>
        <w:rPr>
          <w:sz w:val="24"/>
          <w:szCs w:val="24"/>
          <w:lang w:val="en-US"/>
        </w:rPr>
      </w:pPr>
      <w:r>
        <w:rPr>
          <w:sz w:val="24"/>
          <w:szCs w:val="24"/>
          <w:lang w:val="en-US"/>
        </w:rPr>
        <w:t>W</w:t>
      </w:r>
      <w:r w:rsidR="00F01E0D" w:rsidRPr="005D7DCE">
        <w:rPr>
          <w:sz w:val="24"/>
          <w:szCs w:val="24"/>
          <w:lang w:val="en-US"/>
        </w:rPr>
        <w:t>hether or not they are disabled;</w:t>
      </w:r>
    </w:p>
    <w:p w:rsidR="00F01E0D" w:rsidRPr="005D7DCE" w:rsidRDefault="00804F64" w:rsidP="003A15D2">
      <w:pPr>
        <w:pStyle w:val="ListParagraph"/>
        <w:numPr>
          <w:ilvl w:val="0"/>
          <w:numId w:val="10"/>
        </w:numPr>
        <w:autoSpaceDN w:val="0"/>
        <w:spacing w:after="0" w:line="240" w:lineRule="auto"/>
        <w:ind w:right="5"/>
        <w:jc w:val="both"/>
        <w:rPr>
          <w:color w:val="000000"/>
          <w:sz w:val="24"/>
          <w:szCs w:val="24"/>
          <w:lang w:val="en-US"/>
        </w:rPr>
      </w:pPr>
      <w:r>
        <w:rPr>
          <w:sz w:val="24"/>
          <w:szCs w:val="24"/>
          <w:lang w:val="en-US"/>
        </w:rPr>
        <w:t>W</w:t>
      </w:r>
      <w:r w:rsidR="00F01E0D" w:rsidRPr="005D7DCE">
        <w:rPr>
          <w:sz w:val="24"/>
          <w:szCs w:val="24"/>
          <w:lang w:val="en-US"/>
        </w:rPr>
        <w:t xml:space="preserve">hatever their ethnicity, culture, religious affiliation, national origin or socio- </w:t>
      </w:r>
      <w:r w:rsidR="00F01E0D" w:rsidRPr="005D7DCE">
        <w:rPr>
          <w:color w:val="000000"/>
          <w:sz w:val="24"/>
          <w:szCs w:val="24"/>
          <w:lang w:val="en-US"/>
        </w:rPr>
        <w:t>economic circumstances;</w:t>
      </w:r>
    </w:p>
    <w:p w:rsidR="00F01E0D" w:rsidRPr="005D7DCE" w:rsidRDefault="00804F64" w:rsidP="003A15D2">
      <w:pPr>
        <w:pStyle w:val="ListParagraph"/>
        <w:numPr>
          <w:ilvl w:val="0"/>
          <w:numId w:val="10"/>
        </w:numPr>
        <w:autoSpaceDN w:val="0"/>
        <w:spacing w:after="0" w:line="240" w:lineRule="auto"/>
        <w:ind w:right="5"/>
        <w:jc w:val="both"/>
        <w:rPr>
          <w:color w:val="000000"/>
          <w:sz w:val="24"/>
          <w:szCs w:val="24"/>
          <w:lang w:val="en-US"/>
        </w:rPr>
      </w:pPr>
      <w:r>
        <w:rPr>
          <w:sz w:val="24"/>
          <w:szCs w:val="24"/>
          <w:lang w:val="en-US"/>
        </w:rPr>
        <w:t>W</w:t>
      </w:r>
      <w:r w:rsidR="00F01E0D" w:rsidRPr="005D7DCE">
        <w:rPr>
          <w:sz w:val="24"/>
          <w:szCs w:val="24"/>
          <w:lang w:val="en-US"/>
        </w:rPr>
        <w:t xml:space="preserve">hichever their gender </w:t>
      </w:r>
      <w:r w:rsidR="00F01E0D" w:rsidRPr="005D7DCE">
        <w:rPr>
          <w:color w:val="000000"/>
          <w:sz w:val="24"/>
          <w:szCs w:val="24"/>
          <w:lang w:val="en-US"/>
        </w:rPr>
        <w:t>and sexual orientation;</w:t>
      </w:r>
    </w:p>
    <w:p w:rsidR="00F01E0D" w:rsidRPr="005D7DCE" w:rsidRDefault="00804F64" w:rsidP="003A15D2">
      <w:pPr>
        <w:pStyle w:val="ListParagraph"/>
        <w:numPr>
          <w:ilvl w:val="0"/>
          <w:numId w:val="10"/>
        </w:numPr>
        <w:autoSpaceDN w:val="0"/>
        <w:spacing w:after="0" w:line="240" w:lineRule="auto"/>
        <w:ind w:right="5"/>
        <w:jc w:val="both"/>
        <w:rPr>
          <w:color w:val="000000"/>
          <w:sz w:val="24"/>
          <w:szCs w:val="24"/>
          <w:lang w:val="en-US"/>
        </w:rPr>
      </w:pPr>
      <w:r>
        <w:rPr>
          <w:color w:val="000000"/>
          <w:sz w:val="24"/>
          <w:szCs w:val="24"/>
          <w:lang w:val="en-US"/>
        </w:rPr>
        <w:t>W</w:t>
      </w:r>
      <w:r w:rsidR="00F01E0D" w:rsidRPr="005D7DCE">
        <w:rPr>
          <w:color w:val="000000"/>
          <w:sz w:val="24"/>
          <w:szCs w:val="24"/>
          <w:lang w:val="en-US"/>
        </w:rPr>
        <w:t>hatever their age.</w:t>
      </w:r>
    </w:p>
    <w:p w:rsidR="00F01E0D" w:rsidRPr="005D7DCE" w:rsidRDefault="00F01E0D" w:rsidP="005767FD">
      <w:pPr>
        <w:spacing w:after="0"/>
        <w:ind w:left="768" w:right="5"/>
        <w:rPr>
          <w:sz w:val="24"/>
          <w:szCs w:val="24"/>
          <w:lang w:val="en-US"/>
        </w:rPr>
      </w:pPr>
    </w:p>
    <w:p w:rsidR="00F01E0D" w:rsidRDefault="00F01E0D" w:rsidP="00845C1D">
      <w:pPr>
        <w:spacing w:after="0" w:line="240" w:lineRule="auto"/>
        <w:ind w:right="5"/>
        <w:jc w:val="both"/>
        <w:rPr>
          <w:b/>
          <w:sz w:val="24"/>
          <w:szCs w:val="24"/>
          <w:lang w:val="en-US"/>
        </w:rPr>
      </w:pPr>
      <w:r w:rsidRPr="005D7DCE">
        <w:rPr>
          <w:b/>
          <w:sz w:val="24"/>
          <w:szCs w:val="24"/>
          <w:lang w:val="en-US"/>
        </w:rPr>
        <w:t>Principle 2: we</w:t>
      </w:r>
      <w:r w:rsidRPr="005D7DCE">
        <w:rPr>
          <w:b/>
          <w:sz w:val="24"/>
          <w:szCs w:val="24"/>
        </w:rPr>
        <w:t xml:space="preserve"> recognise</w:t>
      </w:r>
      <w:r w:rsidRPr="005D7DCE">
        <w:rPr>
          <w:b/>
          <w:sz w:val="24"/>
          <w:szCs w:val="24"/>
          <w:lang w:val="en-US"/>
        </w:rPr>
        <w:t xml:space="preserve"> and respect diversity </w:t>
      </w:r>
    </w:p>
    <w:p w:rsidR="00804F64" w:rsidRPr="005D7DCE" w:rsidRDefault="00804F64" w:rsidP="005767FD">
      <w:pPr>
        <w:spacing w:after="0"/>
        <w:ind w:right="5"/>
        <w:jc w:val="both"/>
        <w:rPr>
          <w:b/>
          <w:sz w:val="24"/>
          <w:szCs w:val="24"/>
          <w:lang w:val="en-US"/>
        </w:rPr>
      </w:pPr>
    </w:p>
    <w:p w:rsidR="00F01E0D" w:rsidRPr="005D7DCE" w:rsidRDefault="00F01E0D" w:rsidP="005767FD">
      <w:pPr>
        <w:ind w:right="5"/>
        <w:jc w:val="both"/>
        <w:rPr>
          <w:sz w:val="24"/>
          <w:szCs w:val="24"/>
          <w:lang w:val="en-US"/>
        </w:rPr>
      </w:pPr>
      <w:r w:rsidRPr="005D7DCE">
        <w:rPr>
          <w:sz w:val="24"/>
          <w:szCs w:val="24"/>
          <w:lang w:val="en-US"/>
        </w:rPr>
        <w:t>Treating people equally does not necessarily involve treating them all the same. Our policies, procedures and activities must not discriminate, but are differentiated as appropriate, to take account of differences in life-experience, outlook and background and in the kinds of barrier and disadvantage which people may face in relation to:</w:t>
      </w:r>
    </w:p>
    <w:p w:rsidR="00F01E0D" w:rsidRPr="005D7DCE" w:rsidRDefault="00804F64" w:rsidP="003A15D2">
      <w:pPr>
        <w:pStyle w:val="ListParagraph"/>
        <w:numPr>
          <w:ilvl w:val="0"/>
          <w:numId w:val="11"/>
        </w:numPr>
        <w:autoSpaceDN w:val="0"/>
        <w:spacing w:after="0" w:line="240" w:lineRule="auto"/>
        <w:ind w:right="5"/>
        <w:jc w:val="both"/>
        <w:rPr>
          <w:sz w:val="24"/>
          <w:szCs w:val="24"/>
          <w:lang w:val="en-US"/>
        </w:rPr>
      </w:pPr>
      <w:r>
        <w:rPr>
          <w:sz w:val="24"/>
          <w:szCs w:val="24"/>
          <w:lang w:val="en-US"/>
        </w:rPr>
        <w:t>D</w:t>
      </w:r>
      <w:r w:rsidR="00F01E0D" w:rsidRPr="005D7DCE">
        <w:rPr>
          <w:sz w:val="24"/>
          <w:szCs w:val="24"/>
          <w:lang w:val="en-US"/>
        </w:rPr>
        <w:t>isability, so that reasonable adjustments are made;</w:t>
      </w:r>
    </w:p>
    <w:p w:rsidR="00F01E0D" w:rsidRPr="005D7DCE" w:rsidRDefault="00804F64" w:rsidP="003A15D2">
      <w:pPr>
        <w:pStyle w:val="ListParagraph"/>
        <w:numPr>
          <w:ilvl w:val="0"/>
          <w:numId w:val="11"/>
        </w:numPr>
        <w:autoSpaceDN w:val="0"/>
        <w:spacing w:after="0" w:line="240" w:lineRule="auto"/>
        <w:ind w:right="5"/>
        <w:jc w:val="both"/>
        <w:rPr>
          <w:sz w:val="24"/>
          <w:szCs w:val="24"/>
          <w:lang w:val="en-US"/>
        </w:rPr>
      </w:pPr>
      <w:r>
        <w:rPr>
          <w:sz w:val="24"/>
          <w:szCs w:val="24"/>
          <w:lang w:val="en-US"/>
        </w:rPr>
        <w:t>E</w:t>
      </w:r>
      <w:r w:rsidR="00F01E0D" w:rsidRPr="005D7DCE">
        <w:rPr>
          <w:sz w:val="24"/>
          <w:szCs w:val="24"/>
          <w:lang w:val="en-US"/>
        </w:rPr>
        <w:t>thnicity, so that different cultural backgrounds and experiences of prejudice are</w:t>
      </w:r>
      <w:r w:rsidR="00F01E0D" w:rsidRPr="005D7DCE">
        <w:rPr>
          <w:sz w:val="24"/>
          <w:szCs w:val="24"/>
        </w:rPr>
        <w:t xml:space="preserve"> recognised</w:t>
      </w:r>
      <w:r w:rsidR="00F01E0D" w:rsidRPr="005D7DCE">
        <w:rPr>
          <w:sz w:val="24"/>
          <w:szCs w:val="24"/>
          <w:lang w:val="en-US"/>
        </w:rPr>
        <w:t>;</w:t>
      </w:r>
    </w:p>
    <w:p w:rsidR="00F01E0D" w:rsidRPr="005D7DCE" w:rsidRDefault="00804F64" w:rsidP="003A15D2">
      <w:pPr>
        <w:pStyle w:val="ListParagraph"/>
        <w:numPr>
          <w:ilvl w:val="0"/>
          <w:numId w:val="11"/>
        </w:numPr>
        <w:autoSpaceDN w:val="0"/>
        <w:spacing w:after="0" w:line="240" w:lineRule="auto"/>
        <w:ind w:right="5"/>
        <w:jc w:val="both"/>
        <w:rPr>
          <w:sz w:val="24"/>
          <w:szCs w:val="24"/>
          <w:lang w:val="en-US"/>
        </w:rPr>
      </w:pPr>
      <w:r>
        <w:rPr>
          <w:sz w:val="24"/>
          <w:szCs w:val="24"/>
          <w:lang w:val="en-US"/>
        </w:rPr>
        <w:t>G</w:t>
      </w:r>
      <w:r w:rsidR="00F01E0D" w:rsidRPr="005D7DCE">
        <w:rPr>
          <w:sz w:val="24"/>
          <w:szCs w:val="24"/>
          <w:lang w:val="en-US"/>
        </w:rPr>
        <w:t xml:space="preserve">ender and </w:t>
      </w:r>
      <w:r w:rsidR="00F01E0D" w:rsidRPr="005D7DCE">
        <w:rPr>
          <w:color w:val="000000"/>
          <w:sz w:val="24"/>
          <w:szCs w:val="24"/>
          <w:lang w:val="en-US"/>
        </w:rPr>
        <w:t>sexual orientation</w:t>
      </w:r>
      <w:r w:rsidR="00F01E0D" w:rsidRPr="005D7DCE">
        <w:rPr>
          <w:sz w:val="24"/>
          <w:szCs w:val="24"/>
          <w:lang w:val="en-US"/>
        </w:rPr>
        <w:t xml:space="preserve"> so that the different needs and experiences of girls and boys, women and men are</w:t>
      </w:r>
      <w:r w:rsidR="00F01E0D" w:rsidRPr="005D7DCE">
        <w:rPr>
          <w:sz w:val="24"/>
          <w:szCs w:val="24"/>
        </w:rPr>
        <w:t xml:space="preserve"> recognised</w:t>
      </w:r>
      <w:r w:rsidR="00F01E0D" w:rsidRPr="005D7DCE">
        <w:rPr>
          <w:sz w:val="24"/>
          <w:szCs w:val="24"/>
          <w:lang w:val="en-US"/>
        </w:rPr>
        <w:t>;</w:t>
      </w:r>
    </w:p>
    <w:p w:rsidR="00F01E0D" w:rsidRPr="005D7DCE" w:rsidRDefault="00804F64" w:rsidP="003A15D2">
      <w:pPr>
        <w:pStyle w:val="ListParagraph"/>
        <w:numPr>
          <w:ilvl w:val="0"/>
          <w:numId w:val="11"/>
        </w:numPr>
        <w:autoSpaceDN w:val="0"/>
        <w:spacing w:after="0" w:line="240" w:lineRule="auto"/>
        <w:ind w:right="5"/>
        <w:jc w:val="both"/>
        <w:rPr>
          <w:color w:val="000000"/>
          <w:sz w:val="24"/>
          <w:szCs w:val="24"/>
          <w:lang w:val="en-US"/>
        </w:rPr>
      </w:pPr>
      <w:r>
        <w:rPr>
          <w:color w:val="000000"/>
          <w:sz w:val="24"/>
          <w:szCs w:val="24"/>
          <w:lang w:val="en-US"/>
        </w:rPr>
        <w:t>A</w:t>
      </w:r>
      <w:r w:rsidR="00F01E0D" w:rsidRPr="005D7DCE">
        <w:rPr>
          <w:color w:val="000000"/>
          <w:sz w:val="24"/>
          <w:szCs w:val="24"/>
          <w:lang w:val="en-US"/>
        </w:rPr>
        <w:t>ge.</w:t>
      </w:r>
    </w:p>
    <w:p w:rsidR="00F01E0D" w:rsidRPr="005D7DCE" w:rsidRDefault="00F01E0D" w:rsidP="005767FD">
      <w:pPr>
        <w:ind w:right="5"/>
        <w:jc w:val="both"/>
        <w:rPr>
          <w:b/>
          <w:sz w:val="24"/>
          <w:szCs w:val="24"/>
          <w:lang w:val="en-US"/>
        </w:rPr>
      </w:pPr>
    </w:p>
    <w:p w:rsidR="00F01E0D" w:rsidRPr="005D7DCE" w:rsidRDefault="00F01E0D" w:rsidP="005767FD">
      <w:pPr>
        <w:ind w:right="5"/>
        <w:jc w:val="both"/>
        <w:rPr>
          <w:b/>
          <w:sz w:val="24"/>
          <w:szCs w:val="24"/>
          <w:lang w:val="en-US"/>
        </w:rPr>
      </w:pPr>
      <w:r w:rsidRPr="005D7DCE">
        <w:rPr>
          <w:b/>
          <w:sz w:val="24"/>
          <w:szCs w:val="24"/>
          <w:lang w:val="en-US"/>
        </w:rPr>
        <w:t xml:space="preserve">Principle 3: </w:t>
      </w:r>
      <w:r w:rsidR="00804F64">
        <w:rPr>
          <w:b/>
          <w:sz w:val="24"/>
          <w:szCs w:val="24"/>
          <w:lang w:val="en-US"/>
        </w:rPr>
        <w:t>W</w:t>
      </w:r>
      <w:r w:rsidRPr="005D7DCE">
        <w:rPr>
          <w:b/>
          <w:sz w:val="24"/>
          <w:szCs w:val="24"/>
          <w:lang w:val="en-US"/>
        </w:rPr>
        <w:t>e foster positive attitudes and relationships, and a shared sense of cohesion and belonging</w:t>
      </w:r>
      <w:r w:rsidR="00804F64">
        <w:rPr>
          <w:b/>
          <w:sz w:val="24"/>
          <w:szCs w:val="24"/>
          <w:lang w:val="en-US"/>
        </w:rPr>
        <w:t>.</w:t>
      </w:r>
    </w:p>
    <w:p w:rsidR="00F01E0D" w:rsidRPr="005D7DCE" w:rsidRDefault="00F01E0D" w:rsidP="005767FD">
      <w:pPr>
        <w:ind w:right="5"/>
        <w:jc w:val="both"/>
        <w:rPr>
          <w:sz w:val="24"/>
          <w:szCs w:val="24"/>
          <w:lang w:val="en-US"/>
        </w:rPr>
      </w:pPr>
      <w:r w:rsidRPr="005D7DCE">
        <w:rPr>
          <w:sz w:val="24"/>
          <w:szCs w:val="24"/>
          <w:lang w:val="en-US"/>
        </w:rPr>
        <w:t>We intend that our policies, procedures and activities should promote:</w:t>
      </w:r>
    </w:p>
    <w:p w:rsidR="00F01E0D" w:rsidRPr="005D7DCE" w:rsidRDefault="00804F64" w:rsidP="003A15D2">
      <w:pPr>
        <w:pStyle w:val="ListParagraph"/>
        <w:numPr>
          <w:ilvl w:val="0"/>
          <w:numId w:val="12"/>
        </w:numPr>
        <w:autoSpaceDN w:val="0"/>
        <w:spacing w:after="0" w:line="240" w:lineRule="auto"/>
        <w:ind w:right="5"/>
        <w:jc w:val="both"/>
        <w:rPr>
          <w:sz w:val="24"/>
          <w:szCs w:val="24"/>
          <w:lang w:val="en-US"/>
        </w:rPr>
      </w:pPr>
      <w:r>
        <w:rPr>
          <w:sz w:val="24"/>
          <w:szCs w:val="24"/>
          <w:lang w:val="en-US"/>
        </w:rPr>
        <w:t>P</w:t>
      </w:r>
      <w:r w:rsidR="00F01E0D" w:rsidRPr="005D7DCE">
        <w:rPr>
          <w:sz w:val="24"/>
          <w:szCs w:val="24"/>
          <w:lang w:val="en-US"/>
        </w:rPr>
        <w:t>ositive attitudes towards disabled people, good relations between d</w:t>
      </w:r>
      <w:r w:rsidR="00845C1D">
        <w:rPr>
          <w:sz w:val="24"/>
          <w:szCs w:val="24"/>
          <w:lang w:val="en-US"/>
        </w:rPr>
        <w:t>isabled and non-disabled people</w:t>
      </w:r>
      <w:r w:rsidR="00F01E0D" w:rsidRPr="005D7DCE">
        <w:rPr>
          <w:sz w:val="24"/>
          <w:szCs w:val="24"/>
          <w:lang w:val="en-US"/>
        </w:rPr>
        <w:t xml:space="preserve"> and an absence of harassment of disabled people;</w:t>
      </w:r>
    </w:p>
    <w:p w:rsidR="00F01E0D" w:rsidRPr="005D7DCE" w:rsidRDefault="00804F64" w:rsidP="003A15D2">
      <w:pPr>
        <w:pStyle w:val="ListParagraph"/>
        <w:numPr>
          <w:ilvl w:val="0"/>
          <w:numId w:val="12"/>
        </w:numPr>
        <w:autoSpaceDN w:val="0"/>
        <w:spacing w:after="0" w:line="240" w:lineRule="auto"/>
        <w:ind w:right="5"/>
        <w:jc w:val="both"/>
        <w:rPr>
          <w:sz w:val="24"/>
          <w:szCs w:val="24"/>
          <w:lang w:val="en-US"/>
        </w:rPr>
      </w:pPr>
      <w:r>
        <w:rPr>
          <w:sz w:val="24"/>
          <w:szCs w:val="24"/>
          <w:lang w:val="en-US"/>
        </w:rPr>
        <w:t>P</w:t>
      </w:r>
      <w:r w:rsidR="00F01E0D" w:rsidRPr="005D7DCE">
        <w:rPr>
          <w:sz w:val="24"/>
          <w:szCs w:val="24"/>
          <w:lang w:val="en-US"/>
        </w:rPr>
        <w:t xml:space="preserve">ositive interaction, good relations and dialogue between groups and communities different from each other in terms of ethnicity, culture, religious affiliation, national origin or </w:t>
      </w:r>
      <w:r w:rsidR="00F01E0D" w:rsidRPr="005D7DCE">
        <w:rPr>
          <w:color w:val="000000"/>
          <w:sz w:val="24"/>
          <w:szCs w:val="24"/>
          <w:lang w:val="en-US"/>
        </w:rPr>
        <w:t>socio-economic circumstances,</w:t>
      </w:r>
      <w:r w:rsidR="00F01E0D" w:rsidRPr="005D7DCE">
        <w:rPr>
          <w:sz w:val="24"/>
          <w:szCs w:val="24"/>
          <w:lang w:val="en-US"/>
        </w:rPr>
        <w:t xml:space="preserve"> and an absence of prejudice-related bullying and incidents;</w:t>
      </w:r>
    </w:p>
    <w:p w:rsidR="00F01E0D" w:rsidRPr="005D7DCE" w:rsidRDefault="00804F64" w:rsidP="003A15D2">
      <w:pPr>
        <w:pStyle w:val="ListParagraph"/>
        <w:numPr>
          <w:ilvl w:val="0"/>
          <w:numId w:val="12"/>
        </w:numPr>
        <w:autoSpaceDN w:val="0"/>
        <w:spacing w:after="0" w:line="240" w:lineRule="auto"/>
        <w:ind w:right="5"/>
        <w:jc w:val="both"/>
        <w:rPr>
          <w:sz w:val="24"/>
          <w:szCs w:val="24"/>
          <w:lang w:val="en-US"/>
        </w:rPr>
      </w:pPr>
      <w:r>
        <w:rPr>
          <w:sz w:val="24"/>
          <w:szCs w:val="24"/>
          <w:lang w:val="en-US"/>
        </w:rPr>
        <w:t>M</w:t>
      </w:r>
      <w:r w:rsidR="00F01E0D" w:rsidRPr="005D7DCE">
        <w:rPr>
          <w:sz w:val="24"/>
          <w:szCs w:val="24"/>
          <w:lang w:val="en-US"/>
        </w:rPr>
        <w:t>utual respect and good relations between boys and girls, women and men and an absence of sexual harassment;</w:t>
      </w:r>
    </w:p>
    <w:p w:rsidR="00F01E0D" w:rsidRPr="005D7DCE" w:rsidRDefault="00804F64" w:rsidP="003A15D2">
      <w:pPr>
        <w:pStyle w:val="ListParagraph"/>
        <w:numPr>
          <w:ilvl w:val="0"/>
          <w:numId w:val="12"/>
        </w:numPr>
        <w:autoSpaceDN w:val="0"/>
        <w:spacing w:after="0" w:line="240" w:lineRule="auto"/>
        <w:ind w:right="5"/>
        <w:rPr>
          <w:sz w:val="24"/>
          <w:szCs w:val="24"/>
          <w:lang w:val="en-US"/>
        </w:rPr>
      </w:pPr>
      <w:r>
        <w:rPr>
          <w:sz w:val="24"/>
          <w:szCs w:val="24"/>
          <w:lang w:val="en-US"/>
        </w:rPr>
        <w:lastRenderedPageBreak/>
        <w:t>P</w:t>
      </w:r>
      <w:r w:rsidR="00F01E0D" w:rsidRPr="005D7DCE">
        <w:rPr>
          <w:sz w:val="24"/>
          <w:szCs w:val="24"/>
          <w:lang w:val="en-US"/>
        </w:rPr>
        <w:t>ositive intergenerational attitudes and relationships.</w:t>
      </w:r>
    </w:p>
    <w:p w:rsidR="00E74285" w:rsidRPr="005D7DCE" w:rsidRDefault="00E74285" w:rsidP="005767FD">
      <w:pPr>
        <w:ind w:right="5"/>
        <w:jc w:val="both"/>
        <w:rPr>
          <w:b/>
          <w:color w:val="000000"/>
          <w:sz w:val="24"/>
          <w:szCs w:val="24"/>
          <w:lang w:val="en-US"/>
        </w:rPr>
      </w:pPr>
    </w:p>
    <w:p w:rsidR="00F01E0D" w:rsidRPr="005D7DCE" w:rsidRDefault="00F01E0D" w:rsidP="005767FD">
      <w:pPr>
        <w:ind w:right="5"/>
        <w:jc w:val="both"/>
        <w:rPr>
          <w:b/>
          <w:color w:val="000000"/>
          <w:sz w:val="24"/>
          <w:szCs w:val="24"/>
          <w:lang w:val="en-US"/>
        </w:rPr>
      </w:pPr>
      <w:r w:rsidRPr="005D7DCE">
        <w:rPr>
          <w:b/>
          <w:color w:val="000000"/>
          <w:sz w:val="24"/>
          <w:szCs w:val="24"/>
          <w:lang w:val="en-US"/>
        </w:rPr>
        <w:t xml:space="preserve">Principle 4: </w:t>
      </w:r>
      <w:r w:rsidR="00804F64">
        <w:rPr>
          <w:b/>
          <w:color w:val="000000"/>
          <w:sz w:val="24"/>
          <w:szCs w:val="24"/>
          <w:lang w:val="en-US"/>
        </w:rPr>
        <w:t>W</w:t>
      </w:r>
      <w:r w:rsidRPr="005D7DCE">
        <w:rPr>
          <w:b/>
          <w:color w:val="000000"/>
          <w:sz w:val="24"/>
          <w:szCs w:val="24"/>
          <w:lang w:val="en-US"/>
        </w:rPr>
        <w:t>e will ensure that the recruitment, retention and ongoing development of staff is undertaken in a fair and equitable manner to support our school’s vision and values</w:t>
      </w:r>
      <w:r w:rsidR="00804F64">
        <w:rPr>
          <w:b/>
          <w:color w:val="000000"/>
          <w:sz w:val="24"/>
          <w:szCs w:val="24"/>
          <w:lang w:val="en-US"/>
        </w:rPr>
        <w:t>.</w:t>
      </w:r>
    </w:p>
    <w:p w:rsidR="00F01E0D" w:rsidRPr="005D7DCE" w:rsidRDefault="00E74285" w:rsidP="005767FD">
      <w:pPr>
        <w:ind w:right="5"/>
        <w:jc w:val="both"/>
        <w:rPr>
          <w:sz w:val="24"/>
          <w:szCs w:val="24"/>
          <w:lang w:val="en-US"/>
        </w:rPr>
      </w:pPr>
      <w:r w:rsidRPr="005D7DCE">
        <w:rPr>
          <w:sz w:val="24"/>
          <w:szCs w:val="24"/>
          <w:lang w:val="en-US"/>
        </w:rPr>
        <w:t>All school’s p</w:t>
      </w:r>
      <w:r w:rsidR="00F01E0D" w:rsidRPr="005D7DCE">
        <w:rPr>
          <w:sz w:val="24"/>
          <w:szCs w:val="24"/>
          <w:lang w:val="en-US"/>
        </w:rPr>
        <w:t>olicies and procedures should benefit all em</w:t>
      </w:r>
      <w:r w:rsidR="00845C1D">
        <w:rPr>
          <w:sz w:val="24"/>
          <w:szCs w:val="24"/>
          <w:lang w:val="en-US"/>
        </w:rPr>
        <w:t>ployees and potential employees. F</w:t>
      </w:r>
      <w:r w:rsidR="00F01E0D" w:rsidRPr="005D7DCE">
        <w:rPr>
          <w:sz w:val="24"/>
          <w:szCs w:val="24"/>
          <w:lang w:val="en-US"/>
        </w:rPr>
        <w:t>or example in recruitment and promotion, and in continuing professional development:</w:t>
      </w:r>
    </w:p>
    <w:p w:rsidR="00F01E0D" w:rsidRPr="005D7DCE" w:rsidRDefault="00804F64" w:rsidP="003A15D2">
      <w:pPr>
        <w:numPr>
          <w:ilvl w:val="1"/>
          <w:numId w:val="13"/>
        </w:numPr>
        <w:autoSpaceDN w:val="0"/>
        <w:spacing w:after="0" w:line="240" w:lineRule="auto"/>
        <w:ind w:right="5"/>
        <w:jc w:val="both"/>
        <w:rPr>
          <w:sz w:val="24"/>
          <w:szCs w:val="24"/>
          <w:lang w:val="en-US"/>
        </w:rPr>
      </w:pPr>
      <w:r>
        <w:rPr>
          <w:sz w:val="24"/>
          <w:szCs w:val="24"/>
          <w:lang w:val="en-US"/>
        </w:rPr>
        <w:t>W</w:t>
      </w:r>
      <w:r w:rsidR="00F01E0D" w:rsidRPr="005D7DCE">
        <w:rPr>
          <w:sz w:val="24"/>
          <w:szCs w:val="24"/>
          <w:lang w:val="en-US"/>
        </w:rPr>
        <w:t>hether or not they are disabled;</w:t>
      </w:r>
    </w:p>
    <w:p w:rsidR="00F01E0D" w:rsidRPr="005D7DCE" w:rsidRDefault="00804F64" w:rsidP="003A15D2">
      <w:pPr>
        <w:numPr>
          <w:ilvl w:val="1"/>
          <w:numId w:val="13"/>
        </w:numPr>
        <w:autoSpaceDN w:val="0"/>
        <w:spacing w:after="0" w:line="240" w:lineRule="auto"/>
        <w:ind w:right="5"/>
        <w:jc w:val="both"/>
        <w:rPr>
          <w:color w:val="000000"/>
          <w:sz w:val="24"/>
          <w:szCs w:val="24"/>
          <w:lang w:val="en-US"/>
        </w:rPr>
      </w:pPr>
      <w:r>
        <w:rPr>
          <w:color w:val="000000"/>
          <w:sz w:val="24"/>
          <w:szCs w:val="24"/>
          <w:lang w:val="en-US"/>
        </w:rPr>
        <w:t>W</w:t>
      </w:r>
      <w:r w:rsidR="00F01E0D" w:rsidRPr="005D7DCE">
        <w:rPr>
          <w:color w:val="000000"/>
          <w:sz w:val="24"/>
          <w:szCs w:val="24"/>
          <w:lang w:val="en-US"/>
        </w:rPr>
        <w:t xml:space="preserve">hatever their ethnicity, culture, religious affiliation,* national origin or socio-economic circumstance; </w:t>
      </w:r>
    </w:p>
    <w:p w:rsidR="00F01E0D" w:rsidRPr="005D7DCE" w:rsidRDefault="00804F64" w:rsidP="003A15D2">
      <w:pPr>
        <w:numPr>
          <w:ilvl w:val="1"/>
          <w:numId w:val="13"/>
        </w:numPr>
        <w:autoSpaceDN w:val="0"/>
        <w:spacing w:after="0" w:line="240" w:lineRule="auto"/>
        <w:ind w:right="5"/>
        <w:jc w:val="both"/>
        <w:rPr>
          <w:color w:val="000000"/>
          <w:sz w:val="24"/>
          <w:szCs w:val="24"/>
          <w:lang w:val="en-US"/>
        </w:rPr>
      </w:pPr>
      <w:r>
        <w:rPr>
          <w:color w:val="000000"/>
          <w:sz w:val="24"/>
          <w:szCs w:val="24"/>
          <w:lang w:val="en-US"/>
        </w:rPr>
        <w:t>W</w:t>
      </w:r>
      <w:r w:rsidR="00F01E0D" w:rsidRPr="005D7DCE">
        <w:rPr>
          <w:color w:val="000000"/>
          <w:sz w:val="24"/>
          <w:szCs w:val="24"/>
          <w:lang w:val="en-US"/>
        </w:rPr>
        <w:t>hichever their gender and sexual orientation;</w:t>
      </w:r>
    </w:p>
    <w:p w:rsidR="00F01E0D" w:rsidRDefault="00804F64" w:rsidP="005767FD">
      <w:pPr>
        <w:numPr>
          <w:ilvl w:val="1"/>
          <w:numId w:val="13"/>
        </w:numPr>
        <w:autoSpaceDN w:val="0"/>
        <w:spacing w:after="0" w:line="240" w:lineRule="auto"/>
        <w:ind w:right="5"/>
        <w:jc w:val="both"/>
        <w:rPr>
          <w:color w:val="000000"/>
          <w:sz w:val="24"/>
          <w:szCs w:val="24"/>
          <w:lang w:val="en-US"/>
        </w:rPr>
      </w:pPr>
      <w:r>
        <w:rPr>
          <w:color w:val="000000"/>
          <w:sz w:val="24"/>
          <w:szCs w:val="24"/>
          <w:lang w:val="en-US"/>
        </w:rPr>
        <w:t>W</w:t>
      </w:r>
      <w:r w:rsidR="00F01E0D" w:rsidRPr="005D7DCE">
        <w:rPr>
          <w:color w:val="000000"/>
          <w:sz w:val="24"/>
          <w:szCs w:val="24"/>
          <w:lang w:val="en-US"/>
        </w:rPr>
        <w:t>hatever their age.</w:t>
      </w:r>
    </w:p>
    <w:p w:rsidR="00804F64" w:rsidRPr="005D7DCE" w:rsidRDefault="00804F64" w:rsidP="00804F64">
      <w:pPr>
        <w:autoSpaceDN w:val="0"/>
        <w:spacing w:after="0" w:line="240" w:lineRule="auto"/>
        <w:ind w:left="1440" w:right="5"/>
        <w:jc w:val="both"/>
        <w:rPr>
          <w:color w:val="000000"/>
          <w:sz w:val="24"/>
          <w:szCs w:val="24"/>
          <w:lang w:val="en-US"/>
        </w:rPr>
      </w:pPr>
    </w:p>
    <w:p w:rsidR="00F01E0D" w:rsidRPr="005D7DCE" w:rsidRDefault="00F01E0D" w:rsidP="005767FD">
      <w:pPr>
        <w:pStyle w:val="Default"/>
        <w:jc w:val="both"/>
        <w:rPr>
          <w:rFonts w:ascii="Calibri" w:hAnsi="Calibri" w:cs="Times New Roman"/>
        </w:rPr>
      </w:pPr>
      <w:r w:rsidRPr="000E4F0A">
        <w:rPr>
          <w:rFonts w:ascii="Calibri" w:hAnsi="Calibri"/>
          <w:lang w:val="en-US"/>
        </w:rPr>
        <w:t>*</w:t>
      </w:r>
      <w:r w:rsidRPr="000E4F0A">
        <w:rPr>
          <w:rFonts w:ascii="Calibri" w:hAnsi="Calibri" w:cs="Times New Roman"/>
          <w:sz w:val="20"/>
          <w:szCs w:val="20"/>
        </w:rPr>
        <w:t>Employment: the Equality Act 2010 provides that for schools with a religious character it will not be unlawful discrimination to do things permitted by the School Standards and Framework Act 1998. The existing exemptions as they relate to schools with a religious character are therefore retained.</w:t>
      </w:r>
      <w:r w:rsidRPr="005D7DCE">
        <w:rPr>
          <w:rFonts w:ascii="Calibri" w:hAnsi="Calibri" w:cs="Times New Roman"/>
        </w:rPr>
        <w:t xml:space="preserve"> </w:t>
      </w:r>
    </w:p>
    <w:p w:rsidR="00804F64" w:rsidRDefault="00804F64" w:rsidP="005767FD">
      <w:pPr>
        <w:ind w:right="5"/>
        <w:jc w:val="both"/>
        <w:rPr>
          <w:b/>
          <w:sz w:val="24"/>
          <w:szCs w:val="24"/>
        </w:rPr>
      </w:pPr>
    </w:p>
    <w:p w:rsidR="00F01E0D" w:rsidRPr="005D7DCE" w:rsidRDefault="00F01E0D" w:rsidP="005767FD">
      <w:pPr>
        <w:ind w:right="5"/>
        <w:jc w:val="both"/>
        <w:rPr>
          <w:b/>
          <w:sz w:val="24"/>
          <w:szCs w:val="24"/>
        </w:rPr>
      </w:pPr>
      <w:r w:rsidRPr="005D7DCE">
        <w:rPr>
          <w:b/>
          <w:sz w:val="24"/>
          <w:szCs w:val="24"/>
        </w:rPr>
        <w:t xml:space="preserve">Principle 5: </w:t>
      </w:r>
      <w:r w:rsidR="00804F64">
        <w:rPr>
          <w:b/>
          <w:sz w:val="24"/>
          <w:szCs w:val="24"/>
        </w:rPr>
        <w:t>W</w:t>
      </w:r>
      <w:r w:rsidRPr="005D7DCE">
        <w:rPr>
          <w:b/>
          <w:sz w:val="24"/>
          <w:szCs w:val="24"/>
        </w:rPr>
        <w:t>e aim to reduce and remove inequalities and barriers that already exist</w:t>
      </w:r>
      <w:r w:rsidR="00804F64">
        <w:rPr>
          <w:b/>
          <w:sz w:val="24"/>
          <w:szCs w:val="24"/>
        </w:rPr>
        <w:t>.</w:t>
      </w:r>
    </w:p>
    <w:p w:rsidR="00F01E0D" w:rsidRPr="005D7DCE" w:rsidRDefault="00F01E0D" w:rsidP="005767FD">
      <w:pPr>
        <w:ind w:right="5"/>
        <w:jc w:val="both"/>
        <w:rPr>
          <w:sz w:val="24"/>
          <w:szCs w:val="24"/>
          <w:lang w:val="en-US"/>
        </w:rPr>
      </w:pPr>
      <w:r w:rsidRPr="005D7DCE">
        <w:rPr>
          <w:sz w:val="24"/>
          <w:szCs w:val="24"/>
          <w:lang w:val="en-US"/>
        </w:rPr>
        <w:t>In addition to avoiding or</w:t>
      </w:r>
      <w:r w:rsidRPr="005D7DCE">
        <w:rPr>
          <w:sz w:val="24"/>
          <w:szCs w:val="24"/>
        </w:rPr>
        <w:t xml:space="preserve"> minimising</w:t>
      </w:r>
      <w:r w:rsidRPr="005D7DCE">
        <w:rPr>
          <w:sz w:val="24"/>
          <w:szCs w:val="24"/>
          <w:lang w:val="en-US"/>
        </w:rPr>
        <w:t xml:space="preserve"> possible negative impacts, we take opportunities to</w:t>
      </w:r>
      <w:r w:rsidRPr="005D7DCE">
        <w:rPr>
          <w:sz w:val="24"/>
          <w:szCs w:val="24"/>
        </w:rPr>
        <w:t xml:space="preserve"> maximise</w:t>
      </w:r>
      <w:r w:rsidRPr="005D7DCE">
        <w:rPr>
          <w:sz w:val="24"/>
          <w:szCs w:val="24"/>
          <w:lang w:val="en-US"/>
        </w:rPr>
        <w:t xml:space="preserve"> positive impacts by reducing and removing inequalities and barriers that may already exist between:</w:t>
      </w:r>
    </w:p>
    <w:p w:rsidR="00F01E0D" w:rsidRPr="005D7DCE" w:rsidRDefault="00804F64" w:rsidP="003A15D2">
      <w:pPr>
        <w:pStyle w:val="ListParagraph"/>
        <w:numPr>
          <w:ilvl w:val="0"/>
          <w:numId w:val="14"/>
        </w:numPr>
        <w:autoSpaceDN w:val="0"/>
        <w:spacing w:after="0" w:line="240" w:lineRule="auto"/>
        <w:ind w:right="5"/>
        <w:jc w:val="both"/>
        <w:rPr>
          <w:sz w:val="24"/>
          <w:szCs w:val="24"/>
          <w:lang w:val="en-US"/>
        </w:rPr>
      </w:pPr>
      <w:r>
        <w:rPr>
          <w:sz w:val="24"/>
          <w:szCs w:val="24"/>
          <w:lang w:val="en-US"/>
        </w:rPr>
        <w:t>D</w:t>
      </w:r>
      <w:r w:rsidR="00F01E0D" w:rsidRPr="005D7DCE">
        <w:rPr>
          <w:sz w:val="24"/>
          <w:szCs w:val="24"/>
          <w:lang w:val="en-US"/>
        </w:rPr>
        <w:t>isabled and non-disabled people</w:t>
      </w:r>
      <w:r w:rsidR="000773FA" w:rsidRPr="005D7DCE">
        <w:rPr>
          <w:sz w:val="24"/>
          <w:szCs w:val="24"/>
          <w:lang w:val="en-US"/>
        </w:rPr>
        <w:t>;</w:t>
      </w:r>
    </w:p>
    <w:p w:rsidR="00F01E0D" w:rsidRPr="005D7DCE" w:rsidRDefault="00804F64" w:rsidP="003A15D2">
      <w:pPr>
        <w:pStyle w:val="ListParagraph"/>
        <w:numPr>
          <w:ilvl w:val="0"/>
          <w:numId w:val="14"/>
        </w:numPr>
        <w:autoSpaceDN w:val="0"/>
        <w:spacing w:after="0" w:line="240" w:lineRule="auto"/>
        <w:ind w:right="5"/>
        <w:jc w:val="both"/>
        <w:rPr>
          <w:color w:val="000000"/>
          <w:sz w:val="24"/>
          <w:szCs w:val="24"/>
          <w:lang w:val="en-US"/>
        </w:rPr>
      </w:pPr>
      <w:r>
        <w:rPr>
          <w:sz w:val="24"/>
          <w:szCs w:val="24"/>
          <w:lang w:val="en-US"/>
        </w:rPr>
        <w:t>P</w:t>
      </w:r>
      <w:r w:rsidR="00F01E0D" w:rsidRPr="005D7DCE">
        <w:rPr>
          <w:sz w:val="24"/>
          <w:szCs w:val="24"/>
          <w:lang w:val="en-US"/>
        </w:rPr>
        <w:t xml:space="preserve">eople of different ethnic, cultural and religious and </w:t>
      </w:r>
      <w:r w:rsidR="00F01E0D" w:rsidRPr="005D7DCE">
        <w:rPr>
          <w:color w:val="000000"/>
          <w:sz w:val="24"/>
          <w:szCs w:val="24"/>
          <w:lang w:val="en-US"/>
        </w:rPr>
        <w:t>socio-economic backgrounds</w:t>
      </w:r>
      <w:r w:rsidR="000773FA" w:rsidRPr="005D7DCE">
        <w:rPr>
          <w:color w:val="000000"/>
          <w:sz w:val="24"/>
          <w:szCs w:val="24"/>
          <w:lang w:val="en-US"/>
        </w:rPr>
        <w:t>;</w:t>
      </w:r>
    </w:p>
    <w:p w:rsidR="00F01E0D" w:rsidRPr="005D7DCE" w:rsidRDefault="00804F64" w:rsidP="003A15D2">
      <w:pPr>
        <w:pStyle w:val="ListParagraph"/>
        <w:numPr>
          <w:ilvl w:val="0"/>
          <w:numId w:val="14"/>
        </w:numPr>
        <w:autoSpaceDN w:val="0"/>
        <w:spacing w:after="0" w:line="240" w:lineRule="auto"/>
        <w:ind w:right="5"/>
        <w:jc w:val="both"/>
        <w:rPr>
          <w:color w:val="000000"/>
          <w:sz w:val="24"/>
          <w:szCs w:val="24"/>
          <w:lang w:val="en-US"/>
        </w:rPr>
      </w:pPr>
      <w:r>
        <w:rPr>
          <w:color w:val="000000"/>
          <w:sz w:val="24"/>
          <w:szCs w:val="24"/>
          <w:lang w:val="en-US"/>
        </w:rPr>
        <w:t>G</w:t>
      </w:r>
      <w:r w:rsidR="00F01E0D" w:rsidRPr="005D7DCE">
        <w:rPr>
          <w:color w:val="000000"/>
          <w:sz w:val="24"/>
          <w:szCs w:val="24"/>
          <w:lang w:val="en-US"/>
        </w:rPr>
        <w:t>irls and boys, women and men</w:t>
      </w:r>
      <w:r w:rsidR="000773FA" w:rsidRPr="005D7DCE">
        <w:rPr>
          <w:color w:val="000000"/>
          <w:sz w:val="24"/>
          <w:szCs w:val="24"/>
          <w:lang w:val="en-US"/>
        </w:rPr>
        <w:t>;</w:t>
      </w:r>
      <w:r w:rsidR="00F01E0D" w:rsidRPr="005D7DCE">
        <w:rPr>
          <w:color w:val="000000"/>
          <w:sz w:val="24"/>
          <w:szCs w:val="24"/>
          <w:lang w:val="en-US"/>
        </w:rPr>
        <w:t xml:space="preserve"> </w:t>
      </w:r>
    </w:p>
    <w:p w:rsidR="00F01E0D" w:rsidRPr="005D7DCE" w:rsidRDefault="00804F64" w:rsidP="003A15D2">
      <w:pPr>
        <w:pStyle w:val="ListParagraph"/>
        <w:numPr>
          <w:ilvl w:val="0"/>
          <w:numId w:val="14"/>
        </w:numPr>
        <w:autoSpaceDN w:val="0"/>
        <w:spacing w:after="0" w:line="240" w:lineRule="auto"/>
        <w:ind w:right="5"/>
        <w:jc w:val="both"/>
        <w:rPr>
          <w:color w:val="000000"/>
          <w:sz w:val="24"/>
          <w:szCs w:val="24"/>
          <w:lang w:val="en-US"/>
        </w:rPr>
      </w:pPr>
      <w:r>
        <w:rPr>
          <w:color w:val="000000"/>
          <w:sz w:val="24"/>
          <w:szCs w:val="24"/>
          <w:lang w:val="en-US"/>
        </w:rPr>
        <w:t>P</w:t>
      </w:r>
      <w:r w:rsidR="00F01E0D" w:rsidRPr="005D7DCE">
        <w:rPr>
          <w:color w:val="000000"/>
          <w:sz w:val="24"/>
          <w:szCs w:val="24"/>
          <w:lang w:val="en-US"/>
        </w:rPr>
        <w:t>eople of different sexual orientation</w:t>
      </w:r>
      <w:r w:rsidR="000773FA" w:rsidRPr="005D7DCE">
        <w:rPr>
          <w:color w:val="000000"/>
          <w:sz w:val="24"/>
          <w:szCs w:val="24"/>
          <w:lang w:val="en-US"/>
        </w:rPr>
        <w:t>;</w:t>
      </w:r>
    </w:p>
    <w:p w:rsidR="00F01E0D" w:rsidRPr="005D7DCE" w:rsidRDefault="00804F64" w:rsidP="003A15D2">
      <w:pPr>
        <w:pStyle w:val="ListParagraph"/>
        <w:numPr>
          <w:ilvl w:val="0"/>
          <w:numId w:val="14"/>
        </w:numPr>
        <w:autoSpaceDN w:val="0"/>
        <w:spacing w:after="0" w:line="240" w:lineRule="auto"/>
        <w:ind w:right="5"/>
        <w:jc w:val="both"/>
        <w:rPr>
          <w:color w:val="000000"/>
          <w:sz w:val="24"/>
          <w:szCs w:val="24"/>
          <w:lang w:val="en-US"/>
        </w:rPr>
      </w:pPr>
      <w:r>
        <w:rPr>
          <w:color w:val="000000"/>
          <w:sz w:val="24"/>
          <w:szCs w:val="24"/>
          <w:lang w:val="en-US"/>
        </w:rPr>
        <w:t>P</w:t>
      </w:r>
      <w:r w:rsidR="00F01E0D" w:rsidRPr="005D7DCE">
        <w:rPr>
          <w:color w:val="000000"/>
          <w:sz w:val="24"/>
          <w:szCs w:val="24"/>
          <w:lang w:val="en-US"/>
        </w:rPr>
        <w:t>eople whatever their age (where appropriate)</w:t>
      </w:r>
      <w:r w:rsidR="000773FA" w:rsidRPr="005D7DCE">
        <w:rPr>
          <w:color w:val="000000"/>
          <w:sz w:val="24"/>
          <w:szCs w:val="24"/>
          <w:lang w:val="en-US"/>
        </w:rPr>
        <w:t>.</w:t>
      </w:r>
    </w:p>
    <w:p w:rsidR="00F01E0D" w:rsidRPr="005D7DCE" w:rsidRDefault="00F01E0D" w:rsidP="005767FD">
      <w:pPr>
        <w:pStyle w:val="CommentText"/>
        <w:ind w:left="768" w:right="5"/>
        <w:jc w:val="both"/>
        <w:rPr>
          <w:rFonts w:ascii="Calibri" w:hAnsi="Calibri"/>
          <w:sz w:val="24"/>
          <w:szCs w:val="24"/>
          <w:lang w:val="en-US"/>
        </w:rPr>
      </w:pPr>
    </w:p>
    <w:p w:rsidR="00F01E0D" w:rsidRPr="005D7DCE" w:rsidRDefault="00F01E0D" w:rsidP="005767FD">
      <w:pPr>
        <w:ind w:right="5"/>
        <w:jc w:val="both"/>
        <w:rPr>
          <w:b/>
          <w:sz w:val="24"/>
          <w:szCs w:val="24"/>
        </w:rPr>
      </w:pPr>
      <w:r w:rsidRPr="005D7DCE">
        <w:rPr>
          <w:b/>
          <w:sz w:val="24"/>
          <w:szCs w:val="24"/>
        </w:rPr>
        <w:t xml:space="preserve">Principle 6: </w:t>
      </w:r>
      <w:r w:rsidR="00804F64">
        <w:rPr>
          <w:b/>
          <w:sz w:val="24"/>
          <w:szCs w:val="24"/>
        </w:rPr>
        <w:t>W</w:t>
      </w:r>
      <w:r w:rsidRPr="005D7DCE">
        <w:rPr>
          <w:b/>
          <w:sz w:val="24"/>
          <w:szCs w:val="24"/>
        </w:rPr>
        <w:t>e consult widely</w:t>
      </w:r>
      <w:r w:rsidR="00804F64">
        <w:rPr>
          <w:b/>
          <w:sz w:val="24"/>
          <w:szCs w:val="24"/>
        </w:rPr>
        <w:t>.</w:t>
      </w:r>
    </w:p>
    <w:p w:rsidR="00F01E0D" w:rsidRPr="005D7DCE" w:rsidRDefault="000773FA" w:rsidP="005767FD">
      <w:pPr>
        <w:ind w:right="5"/>
        <w:jc w:val="both"/>
        <w:rPr>
          <w:sz w:val="24"/>
          <w:szCs w:val="24"/>
        </w:rPr>
      </w:pPr>
      <w:r w:rsidRPr="005D7DCE">
        <w:rPr>
          <w:sz w:val="24"/>
          <w:szCs w:val="24"/>
        </w:rPr>
        <w:t>We recognise that p</w:t>
      </w:r>
      <w:r w:rsidR="00F01E0D" w:rsidRPr="005D7DCE">
        <w:rPr>
          <w:sz w:val="24"/>
          <w:szCs w:val="24"/>
        </w:rPr>
        <w:t>eople affected by a policy or activity should be consulted and involved in the design of new policies and in the review of existing ones. W</w:t>
      </w:r>
      <w:r w:rsidRPr="005D7DCE">
        <w:rPr>
          <w:sz w:val="24"/>
          <w:szCs w:val="24"/>
        </w:rPr>
        <w:t>her</w:t>
      </w:r>
      <w:r w:rsidR="00F01E0D" w:rsidRPr="005D7DCE">
        <w:rPr>
          <w:sz w:val="24"/>
          <w:szCs w:val="24"/>
        </w:rPr>
        <w:t>e</w:t>
      </w:r>
      <w:r w:rsidRPr="005D7DCE">
        <w:rPr>
          <w:sz w:val="24"/>
          <w:szCs w:val="24"/>
        </w:rPr>
        <w:t>ver possible and/or deemed appropriate we will strive to</w:t>
      </w:r>
      <w:r w:rsidR="00F01E0D" w:rsidRPr="005D7DCE">
        <w:rPr>
          <w:sz w:val="24"/>
          <w:szCs w:val="24"/>
        </w:rPr>
        <w:t xml:space="preserve"> involve: </w:t>
      </w:r>
    </w:p>
    <w:p w:rsidR="00F01E0D" w:rsidRPr="005D7DCE" w:rsidRDefault="00804F64" w:rsidP="003A15D2">
      <w:pPr>
        <w:pStyle w:val="ListParagraph"/>
        <w:numPr>
          <w:ilvl w:val="0"/>
          <w:numId w:val="15"/>
        </w:numPr>
        <w:autoSpaceDN w:val="0"/>
        <w:spacing w:after="0" w:line="240" w:lineRule="auto"/>
        <w:ind w:right="5"/>
        <w:jc w:val="both"/>
        <w:rPr>
          <w:sz w:val="24"/>
          <w:szCs w:val="24"/>
          <w:lang w:val="en-US"/>
        </w:rPr>
      </w:pPr>
      <w:r>
        <w:rPr>
          <w:sz w:val="24"/>
          <w:szCs w:val="24"/>
          <w:lang w:val="en-US"/>
        </w:rPr>
        <w:t>D</w:t>
      </w:r>
      <w:r w:rsidR="00F01E0D" w:rsidRPr="005D7DCE">
        <w:rPr>
          <w:sz w:val="24"/>
          <w:szCs w:val="24"/>
          <w:lang w:val="en-US"/>
        </w:rPr>
        <w:t>isabled people as well as non-disabled</w:t>
      </w:r>
      <w:r w:rsidR="000773FA" w:rsidRPr="005D7DCE">
        <w:rPr>
          <w:sz w:val="24"/>
          <w:szCs w:val="24"/>
          <w:lang w:val="en-US"/>
        </w:rPr>
        <w:t>;</w:t>
      </w:r>
    </w:p>
    <w:p w:rsidR="00F01E0D" w:rsidRPr="005D7DCE" w:rsidRDefault="00804F64" w:rsidP="003A15D2">
      <w:pPr>
        <w:pStyle w:val="ListParagraph"/>
        <w:numPr>
          <w:ilvl w:val="0"/>
          <w:numId w:val="15"/>
        </w:numPr>
        <w:autoSpaceDN w:val="0"/>
        <w:spacing w:after="0" w:line="240" w:lineRule="auto"/>
        <w:ind w:right="5"/>
        <w:jc w:val="both"/>
        <w:rPr>
          <w:color w:val="000000"/>
          <w:sz w:val="24"/>
          <w:szCs w:val="24"/>
        </w:rPr>
      </w:pPr>
      <w:r>
        <w:rPr>
          <w:sz w:val="24"/>
          <w:szCs w:val="24"/>
          <w:lang w:val="en-US"/>
        </w:rPr>
        <w:t>P</w:t>
      </w:r>
      <w:r w:rsidR="00F01E0D" w:rsidRPr="005D7DCE">
        <w:rPr>
          <w:sz w:val="24"/>
          <w:szCs w:val="24"/>
          <w:lang w:val="en-US"/>
        </w:rPr>
        <w:t xml:space="preserve">eople from a range of ethnic, cultural and religious </w:t>
      </w:r>
      <w:r w:rsidR="00F01E0D" w:rsidRPr="005D7DCE">
        <w:rPr>
          <w:color w:val="000000"/>
          <w:sz w:val="24"/>
          <w:szCs w:val="24"/>
          <w:lang w:val="en-US"/>
        </w:rPr>
        <w:t>and socio-economic backgrounds</w:t>
      </w:r>
      <w:r w:rsidR="000773FA" w:rsidRPr="005D7DCE">
        <w:rPr>
          <w:color w:val="000000"/>
          <w:sz w:val="24"/>
          <w:szCs w:val="24"/>
          <w:lang w:val="en-US"/>
        </w:rPr>
        <w:t>;</w:t>
      </w:r>
    </w:p>
    <w:p w:rsidR="00F01E0D" w:rsidRPr="005D7DCE" w:rsidRDefault="00845C1D" w:rsidP="003A15D2">
      <w:pPr>
        <w:pStyle w:val="ListParagraph"/>
        <w:numPr>
          <w:ilvl w:val="0"/>
          <w:numId w:val="15"/>
        </w:numPr>
        <w:autoSpaceDN w:val="0"/>
        <w:spacing w:after="0" w:line="240" w:lineRule="auto"/>
        <w:ind w:right="5"/>
        <w:jc w:val="both"/>
        <w:rPr>
          <w:color w:val="000000"/>
          <w:sz w:val="24"/>
          <w:szCs w:val="24"/>
        </w:rPr>
      </w:pPr>
      <w:r>
        <w:rPr>
          <w:color w:val="000000"/>
          <w:sz w:val="24"/>
          <w:szCs w:val="24"/>
          <w:lang w:val="en-US"/>
        </w:rPr>
        <w:t>W</w:t>
      </w:r>
      <w:r w:rsidR="00F01E0D" w:rsidRPr="005D7DCE">
        <w:rPr>
          <w:color w:val="000000"/>
          <w:sz w:val="24"/>
          <w:szCs w:val="24"/>
          <w:lang w:val="en-US"/>
        </w:rPr>
        <w:t>o</w:t>
      </w:r>
      <w:r w:rsidR="000773FA" w:rsidRPr="005D7DCE">
        <w:rPr>
          <w:color w:val="000000"/>
          <w:sz w:val="24"/>
          <w:szCs w:val="24"/>
          <w:lang w:val="en-US"/>
        </w:rPr>
        <w:t>men</w:t>
      </w:r>
      <w:r>
        <w:rPr>
          <w:color w:val="000000"/>
          <w:sz w:val="24"/>
          <w:szCs w:val="24"/>
          <w:lang w:val="en-US"/>
        </w:rPr>
        <w:t>,</w:t>
      </w:r>
      <w:r w:rsidR="000773FA" w:rsidRPr="005D7DCE">
        <w:rPr>
          <w:color w:val="000000"/>
          <w:sz w:val="24"/>
          <w:szCs w:val="24"/>
          <w:lang w:val="en-US"/>
        </w:rPr>
        <w:t xml:space="preserve"> men,</w:t>
      </w:r>
      <w:r>
        <w:rPr>
          <w:color w:val="000000"/>
          <w:sz w:val="24"/>
          <w:szCs w:val="24"/>
          <w:lang w:val="en-US"/>
        </w:rPr>
        <w:t xml:space="preserve"> </w:t>
      </w:r>
      <w:r w:rsidR="000773FA" w:rsidRPr="005D7DCE">
        <w:rPr>
          <w:color w:val="000000"/>
          <w:sz w:val="24"/>
          <w:szCs w:val="24"/>
          <w:lang w:val="en-US"/>
        </w:rPr>
        <w:t>girls and boys;</w:t>
      </w:r>
    </w:p>
    <w:p w:rsidR="00F01E0D" w:rsidRPr="005D7DCE" w:rsidRDefault="00804F64" w:rsidP="003A15D2">
      <w:pPr>
        <w:pStyle w:val="ListParagraph"/>
        <w:numPr>
          <w:ilvl w:val="0"/>
          <w:numId w:val="15"/>
        </w:numPr>
        <w:autoSpaceDN w:val="0"/>
        <w:spacing w:after="0" w:line="240" w:lineRule="auto"/>
        <w:ind w:right="5"/>
        <w:jc w:val="both"/>
        <w:rPr>
          <w:color w:val="000000"/>
          <w:sz w:val="24"/>
          <w:szCs w:val="24"/>
        </w:rPr>
      </w:pPr>
      <w:r>
        <w:rPr>
          <w:color w:val="000000"/>
          <w:sz w:val="24"/>
          <w:szCs w:val="24"/>
          <w:lang w:val="en-US"/>
        </w:rPr>
        <w:t>P</w:t>
      </w:r>
      <w:r w:rsidR="00F01E0D" w:rsidRPr="005D7DCE">
        <w:rPr>
          <w:color w:val="000000"/>
          <w:sz w:val="24"/>
          <w:szCs w:val="24"/>
          <w:lang w:val="en-US"/>
        </w:rPr>
        <w:t>eople of different sexual orientation</w:t>
      </w:r>
      <w:r w:rsidR="000773FA" w:rsidRPr="005D7DCE">
        <w:rPr>
          <w:color w:val="000000"/>
          <w:sz w:val="24"/>
          <w:szCs w:val="24"/>
          <w:lang w:val="en-US"/>
        </w:rPr>
        <w:t>;</w:t>
      </w:r>
    </w:p>
    <w:p w:rsidR="00F01E0D" w:rsidRPr="005D7DCE" w:rsidRDefault="00804F64" w:rsidP="003A15D2">
      <w:pPr>
        <w:pStyle w:val="ListParagraph"/>
        <w:numPr>
          <w:ilvl w:val="0"/>
          <w:numId w:val="15"/>
        </w:numPr>
        <w:autoSpaceDN w:val="0"/>
        <w:spacing w:after="0" w:line="240" w:lineRule="auto"/>
        <w:ind w:right="5"/>
        <w:jc w:val="both"/>
        <w:rPr>
          <w:color w:val="000000"/>
          <w:sz w:val="24"/>
          <w:szCs w:val="24"/>
        </w:rPr>
      </w:pPr>
      <w:r>
        <w:rPr>
          <w:color w:val="000000"/>
          <w:sz w:val="24"/>
          <w:szCs w:val="24"/>
          <w:lang w:val="en-US"/>
        </w:rPr>
        <w:t>P</w:t>
      </w:r>
      <w:r w:rsidR="00F01E0D" w:rsidRPr="005D7DCE">
        <w:rPr>
          <w:color w:val="000000"/>
          <w:sz w:val="24"/>
          <w:szCs w:val="24"/>
          <w:lang w:val="en-US"/>
        </w:rPr>
        <w:t>eople from different age groups</w:t>
      </w:r>
      <w:r w:rsidR="000773FA" w:rsidRPr="005D7DCE">
        <w:rPr>
          <w:color w:val="000000"/>
          <w:sz w:val="24"/>
          <w:szCs w:val="24"/>
          <w:lang w:val="en-US"/>
        </w:rPr>
        <w:t>.</w:t>
      </w:r>
    </w:p>
    <w:p w:rsidR="00F01E0D" w:rsidRPr="005D7DCE" w:rsidRDefault="00F01E0D" w:rsidP="00F01E0D">
      <w:pPr>
        <w:ind w:left="768" w:right="5"/>
        <w:rPr>
          <w:color w:val="FF0000"/>
          <w:sz w:val="24"/>
          <w:szCs w:val="24"/>
          <w:highlight w:val="green"/>
        </w:rPr>
      </w:pPr>
    </w:p>
    <w:p w:rsidR="005D7DCE" w:rsidRDefault="005D7DCE">
      <w:pPr>
        <w:rPr>
          <w:b/>
          <w:color w:val="000000"/>
          <w:sz w:val="24"/>
          <w:szCs w:val="24"/>
          <w:lang w:val="en-US"/>
        </w:rPr>
      </w:pPr>
      <w:r>
        <w:rPr>
          <w:b/>
          <w:color w:val="000000"/>
          <w:sz w:val="24"/>
          <w:szCs w:val="24"/>
          <w:lang w:val="en-US"/>
        </w:rPr>
        <w:lastRenderedPageBreak/>
        <w:br w:type="page"/>
      </w:r>
    </w:p>
    <w:p w:rsidR="00F01E0D" w:rsidRPr="005D7DCE" w:rsidRDefault="00F01E0D" w:rsidP="005767FD">
      <w:pPr>
        <w:ind w:right="5"/>
        <w:jc w:val="both"/>
        <w:rPr>
          <w:b/>
          <w:color w:val="000000"/>
          <w:sz w:val="24"/>
          <w:szCs w:val="24"/>
          <w:lang w:val="en-US"/>
        </w:rPr>
      </w:pPr>
      <w:r w:rsidRPr="005D7DCE">
        <w:rPr>
          <w:b/>
          <w:color w:val="000000"/>
          <w:sz w:val="24"/>
          <w:szCs w:val="24"/>
          <w:lang w:val="en-US"/>
        </w:rPr>
        <w:lastRenderedPageBreak/>
        <w:t xml:space="preserve">Principle 7: </w:t>
      </w:r>
      <w:r w:rsidR="00804F64">
        <w:rPr>
          <w:b/>
          <w:color w:val="000000"/>
          <w:sz w:val="24"/>
          <w:szCs w:val="24"/>
          <w:lang w:val="en-US"/>
        </w:rPr>
        <w:t>P</w:t>
      </w:r>
      <w:r w:rsidR="00A9112E" w:rsidRPr="005D7DCE">
        <w:rPr>
          <w:b/>
          <w:color w:val="000000"/>
          <w:sz w:val="24"/>
          <w:szCs w:val="24"/>
          <w:lang w:val="en-US"/>
        </w:rPr>
        <w:t xml:space="preserve">upils, their families, staff and the wider </w:t>
      </w:r>
      <w:r w:rsidRPr="005D7DCE">
        <w:rPr>
          <w:b/>
          <w:color w:val="000000"/>
          <w:sz w:val="24"/>
          <w:szCs w:val="24"/>
          <w:lang w:val="en-US"/>
        </w:rPr>
        <w:t>community as a whole should benefit</w:t>
      </w:r>
      <w:r w:rsidR="00804F64">
        <w:rPr>
          <w:b/>
          <w:color w:val="000000"/>
          <w:sz w:val="24"/>
          <w:szCs w:val="24"/>
          <w:lang w:val="en-US"/>
        </w:rPr>
        <w:t>.</w:t>
      </w:r>
      <w:r w:rsidRPr="005D7DCE">
        <w:rPr>
          <w:b/>
          <w:color w:val="000000"/>
          <w:sz w:val="24"/>
          <w:szCs w:val="24"/>
          <w:lang w:val="en-US"/>
        </w:rPr>
        <w:t xml:space="preserve"> </w:t>
      </w:r>
    </w:p>
    <w:p w:rsidR="00F01E0D" w:rsidRPr="005D7DCE" w:rsidRDefault="00F01E0D" w:rsidP="005767FD">
      <w:pPr>
        <w:ind w:right="5"/>
        <w:jc w:val="both"/>
        <w:rPr>
          <w:sz w:val="24"/>
          <w:szCs w:val="24"/>
          <w:lang w:val="en-US"/>
        </w:rPr>
      </w:pPr>
      <w:r w:rsidRPr="005D7DCE">
        <w:rPr>
          <w:sz w:val="24"/>
          <w:szCs w:val="24"/>
          <w:lang w:val="en-US"/>
        </w:rPr>
        <w:t xml:space="preserve">We intend that our </w:t>
      </w:r>
      <w:r w:rsidR="00A9112E" w:rsidRPr="005D7DCE">
        <w:rPr>
          <w:sz w:val="24"/>
          <w:szCs w:val="24"/>
          <w:lang w:val="en-US"/>
        </w:rPr>
        <w:t xml:space="preserve">school </w:t>
      </w:r>
      <w:r w:rsidRPr="005D7DCE">
        <w:rPr>
          <w:sz w:val="24"/>
          <w:szCs w:val="24"/>
          <w:lang w:val="en-US"/>
        </w:rPr>
        <w:t xml:space="preserve">policies and </w:t>
      </w:r>
      <w:r w:rsidR="00A9112E" w:rsidRPr="005D7DCE">
        <w:rPr>
          <w:sz w:val="24"/>
          <w:szCs w:val="24"/>
          <w:lang w:val="en-US"/>
        </w:rPr>
        <w:t xml:space="preserve">core/ enhanced curriculum </w:t>
      </w:r>
      <w:r w:rsidRPr="005D7DCE">
        <w:rPr>
          <w:sz w:val="24"/>
          <w:szCs w:val="24"/>
          <w:lang w:val="en-US"/>
        </w:rPr>
        <w:t>activities should benefit society as a whole, both locally and nationally, by fostering greater social cohesion, and greate</w:t>
      </w:r>
      <w:r w:rsidR="00A80C25">
        <w:rPr>
          <w:sz w:val="24"/>
          <w:szCs w:val="24"/>
          <w:lang w:val="en-US"/>
        </w:rPr>
        <w:t>r participation in public life. Our policies seek to respect and include:</w:t>
      </w:r>
    </w:p>
    <w:p w:rsidR="00F01E0D" w:rsidRPr="005D7DCE" w:rsidRDefault="00804F64" w:rsidP="003A15D2">
      <w:pPr>
        <w:pStyle w:val="ListParagraph"/>
        <w:numPr>
          <w:ilvl w:val="0"/>
          <w:numId w:val="16"/>
        </w:numPr>
        <w:autoSpaceDN w:val="0"/>
        <w:spacing w:after="0" w:line="240" w:lineRule="auto"/>
        <w:ind w:right="5"/>
        <w:jc w:val="both"/>
        <w:rPr>
          <w:sz w:val="24"/>
          <w:szCs w:val="24"/>
          <w:lang w:val="en-US"/>
        </w:rPr>
      </w:pPr>
      <w:r>
        <w:rPr>
          <w:sz w:val="24"/>
          <w:szCs w:val="24"/>
          <w:lang w:val="en-US"/>
        </w:rPr>
        <w:t>D</w:t>
      </w:r>
      <w:r w:rsidR="00F01E0D" w:rsidRPr="005D7DCE">
        <w:rPr>
          <w:sz w:val="24"/>
          <w:szCs w:val="24"/>
          <w:lang w:val="en-US"/>
        </w:rPr>
        <w:t>isabled people as well as non-disabled</w:t>
      </w:r>
      <w:r w:rsidR="00A9112E" w:rsidRPr="005D7DCE">
        <w:rPr>
          <w:sz w:val="24"/>
          <w:szCs w:val="24"/>
          <w:lang w:val="en-US"/>
        </w:rPr>
        <w:t>;</w:t>
      </w:r>
    </w:p>
    <w:p w:rsidR="00A9112E" w:rsidRPr="005D7DCE" w:rsidRDefault="00804F64" w:rsidP="003A15D2">
      <w:pPr>
        <w:pStyle w:val="ListParagraph"/>
        <w:numPr>
          <w:ilvl w:val="0"/>
          <w:numId w:val="16"/>
        </w:numPr>
        <w:autoSpaceDN w:val="0"/>
        <w:ind w:right="5"/>
        <w:jc w:val="both"/>
        <w:rPr>
          <w:sz w:val="24"/>
          <w:szCs w:val="24"/>
          <w:lang w:val="en-US"/>
        </w:rPr>
      </w:pPr>
      <w:r>
        <w:rPr>
          <w:sz w:val="24"/>
          <w:szCs w:val="24"/>
          <w:lang w:val="en-US"/>
        </w:rPr>
        <w:t>P</w:t>
      </w:r>
      <w:r w:rsidR="00F01E0D" w:rsidRPr="005D7DCE">
        <w:rPr>
          <w:sz w:val="24"/>
          <w:szCs w:val="24"/>
          <w:lang w:val="en-US"/>
        </w:rPr>
        <w:t xml:space="preserve">eople of a wide range of ethnic, cultural and religious and </w:t>
      </w:r>
      <w:r w:rsidR="00F01E0D" w:rsidRPr="005D7DCE">
        <w:rPr>
          <w:color w:val="000000"/>
          <w:sz w:val="24"/>
          <w:szCs w:val="24"/>
          <w:lang w:val="en-US"/>
        </w:rPr>
        <w:t>socio-economic backgrounds</w:t>
      </w:r>
      <w:r w:rsidR="00A9112E" w:rsidRPr="005D7DCE">
        <w:rPr>
          <w:color w:val="000000"/>
          <w:sz w:val="24"/>
          <w:szCs w:val="24"/>
          <w:lang w:val="en-US"/>
        </w:rPr>
        <w:t>;</w:t>
      </w:r>
      <w:r w:rsidR="00A9112E" w:rsidRPr="005D7DCE">
        <w:rPr>
          <w:sz w:val="24"/>
          <w:szCs w:val="24"/>
          <w:lang w:val="en-US"/>
        </w:rPr>
        <w:t xml:space="preserve"> </w:t>
      </w:r>
    </w:p>
    <w:p w:rsidR="00F01E0D" w:rsidRPr="005D7DCE" w:rsidRDefault="00804F64" w:rsidP="003A15D2">
      <w:pPr>
        <w:pStyle w:val="ListParagraph"/>
        <w:numPr>
          <w:ilvl w:val="0"/>
          <w:numId w:val="16"/>
        </w:numPr>
        <w:autoSpaceDN w:val="0"/>
        <w:ind w:right="5"/>
        <w:jc w:val="both"/>
        <w:rPr>
          <w:sz w:val="24"/>
          <w:szCs w:val="24"/>
          <w:lang w:val="en-US"/>
        </w:rPr>
      </w:pPr>
      <w:r>
        <w:rPr>
          <w:color w:val="000000"/>
          <w:sz w:val="24"/>
          <w:szCs w:val="24"/>
          <w:lang w:val="en-US"/>
        </w:rPr>
        <w:t>B</w:t>
      </w:r>
      <w:r w:rsidR="00F01E0D" w:rsidRPr="005D7DCE">
        <w:rPr>
          <w:color w:val="000000"/>
          <w:sz w:val="24"/>
          <w:szCs w:val="24"/>
          <w:lang w:val="en-US"/>
        </w:rPr>
        <w:t>oth women and men, girls and boys</w:t>
      </w:r>
      <w:r w:rsidR="00A9112E" w:rsidRPr="005D7DCE">
        <w:rPr>
          <w:color w:val="000000"/>
          <w:sz w:val="24"/>
          <w:szCs w:val="24"/>
          <w:lang w:val="en-US"/>
        </w:rPr>
        <w:t>;</w:t>
      </w:r>
    </w:p>
    <w:p w:rsidR="00F01E0D" w:rsidRPr="005D7DCE" w:rsidRDefault="00804F64" w:rsidP="003A15D2">
      <w:pPr>
        <w:pStyle w:val="ListParagraph"/>
        <w:numPr>
          <w:ilvl w:val="0"/>
          <w:numId w:val="16"/>
        </w:numPr>
        <w:autoSpaceDN w:val="0"/>
        <w:spacing w:after="0" w:line="240" w:lineRule="auto"/>
        <w:ind w:right="5"/>
        <w:jc w:val="both"/>
        <w:rPr>
          <w:color w:val="000000"/>
          <w:sz w:val="24"/>
          <w:szCs w:val="24"/>
        </w:rPr>
      </w:pPr>
      <w:r>
        <w:rPr>
          <w:color w:val="000000"/>
          <w:sz w:val="24"/>
          <w:szCs w:val="24"/>
          <w:lang w:val="en-US"/>
        </w:rPr>
        <w:t>P</w:t>
      </w:r>
      <w:r w:rsidR="00F01E0D" w:rsidRPr="005D7DCE">
        <w:rPr>
          <w:color w:val="000000"/>
          <w:sz w:val="24"/>
          <w:szCs w:val="24"/>
          <w:lang w:val="en-US"/>
        </w:rPr>
        <w:t>eople of different sexual orientation</w:t>
      </w:r>
      <w:r w:rsidR="00A9112E" w:rsidRPr="005D7DCE">
        <w:rPr>
          <w:color w:val="000000"/>
          <w:sz w:val="24"/>
          <w:szCs w:val="24"/>
          <w:lang w:val="en-US"/>
        </w:rPr>
        <w:t>;</w:t>
      </w:r>
    </w:p>
    <w:p w:rsidR="00F01E0D" w:rsidRPr="00501DF5" w:rsidRDefault="00804F64" w:rsidP="003A15D2">
      <w:pPr>
        <w:pStyle w:val="ListParagraph"/>
        <w:numPr>
          <w:ilvl w:val="0"/>
          <w:numId w:val="16"/>
        </w:numPr>
        <w:autoSpaceDN w:val="0"/>
        <w:spacing w:after="0" w:line="240" w:lineRule="auto"/>
        <w:ind w:right="5"/>
        <w:jc w:val="both"/>
        <w:rPr>
          <w:color w:val="000000"/>
          <w:sz w:val="24"/>
          <w:szCs w:val="24"/>
        </w:rPr>
      </w:pPr>
      <w:r>
        <w:rPr>
          <w:color w:val="000000"/>
          <w:sz w:val="24"/>
          <w:szCs w:val="24"/>
          <w:lang w:val="en-US"/>
        </w:rPr>
        <w:t>P</w:t>
      </w:r>
      <w:r w:rsidR="00F01E0D" w:rsidRPr="005D7DCE">
        <w:rPr>
          <w:color w:val="000000"/>
          <w:sz w:val="24"/>
          <w:szCs w:val="24"/>
          <w:lang w:val="en-US"/>
        </w:rPr>
        <w:t>eople of different ages and between generations</w:t>
      </w:r>
      <w:r w:rsidR="00A9112E" w:rsidRPr="005D7DCE">
        <w:rPr>
          <w:color w:val="000000"/>
          <w:sz w:val="24"/>
          <w:szCs w:val="24"/>
          <w:lang w:val="en-US"/>
        </w:rPr>
        <w:t>.</w:t>
      </w:r>
    </w:p>
    <w:p w:rsidR="00501DF5" w:rsidRPr="005D7DCE" w:rsidRDefault="00501DF5" w:rsidP="003A15D2">
      <w:pPr>
        <w:pStyle w:val="ListParagraph"/>
        <w:numPr>
          <w:ilvl w:val="0"/>
          <w:numId w:val="16"/>
        </w:numPr>
        <w:autoSpaceDN w:val="0"/>
        <w:spacing w:after="0" w:line="240" w:lineRule="auto"/>
        <w:ind w:right="5"/>
        <w:jc w:val="both"/>
        <w:rPr>
          <w:color w:val="000000"/>
          <w:sz w:val="24"/>
          <w:szCs w:val="24"/>
        </w:rPr>
      </w:pPr>
      <w:r>
        <w:rPr>
          <w:color w:val="000000"/>
          <w:sz w:val="24"/>
          <w:szCs w:val="24"/>
          <w:lang w:val="en-US"/>
        </w:rPr>
        <w:t>Parents and carers with PR</w:t>
      </w:r>
      <w:bookmarkStart w:id="0" w:name="_GoBack"/>
      <w:bookmarkEnd w:id="0"/>
    </w:p>
    <w:p w:rsidR="00F01E0D" w:rsidRPr="005D7DCE" w:rsidRDefault="00F01E0D" w:rsidP="005767FD">
      <w:pPr>
        <w:jc w:val="both"/>
        <w:rPr>
          <w:rFonts w:cs="Arial"/>
          <w:sz w:val="24"/>
          <w:szCs w:val="24"/>
        </w:rPr>
      </w:pPr>
    </w:p>
    <w:p w:rsidR="0010635C" w:rsidRPr="00A0532C" w:rsidRDefault="0010635C" w:rsidP="005767FD">
      <w:pPr>
        <w:jc w:val="both"/>
        <w:rPr>
          <w:rFonts w:cs="Arial"/>
          <w:sz w:val="24"/>
          <w:szCs w:val="24"/>
        </w:rPr>
      </w:pPr>
      <w:r w:rsidRPr="000E4F0A">
        <w:rPr>
          <w:rFonts w:cs="Arial"/>
          <w:sz w:val="24"/>
          <w:szCs w:val="24"/>
        </w:rPr>
        <w:t>Since September 2007 all schools have had a duty to contribute to ‘working towards a society in which there is a common vision</w:t>
      </w:r>
      <w:r w:rsidRPr="005D7DCE">
        <w:rPr>
          <w:rFonts w:cs="Arial"/>
          <w:sz w:val="24"/>
          <w:szCs w:val="24"/>
        </w:rPr>
        <w:t xml:space="preserve">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 place, in schools and in the wider community’ </w:t>
      </w:r>
      <w:r w:rsidRPr="00F60E4B">
        <w:rPr>
          <w:rFonts w:cs="Arial"/>
          <w:sz w:val="24"/>
          <w:szCs w:val="24"/>
        </w:rPr>
        <w:t>(</w:t>
      </w:r>
      <w:r w:rsidR="00D13163" w:rsidRPr="00F60E4B">
        <w:rPr>
          <w:rFonts w:cs="Arial"/>
          <w:sz w:val="24"/>
          <w:szCs w:val="24"/>
        </w:rPr>
        <w:t>Ref:</w:t>
      </w:r>
      <w:r w:rsidR="00A0532C" w:rsidRPr="00F60E4B">
        <w:rPr>
          <w:rFonts w:cs="Arial"/>
          <w:sz w:val="24"/>
          <w:szCs w:val="24"/>
        </w:rPr>
        <w:t xml:space="preserve"> </w:t>
      </w:r>
      <w:r w:rsidRPr="00F60E4B">
        <w:rPr>
          <w:rFonts w:cs="Arial"/>
          <w:sz w:val="24"/>
          <w:szCs w:val="24"/>
          <w:u w:val="single"/>
        </w:rPr>
        <w:t>Guidance on the duty to promote community cohesion</w:t>
      </w:r>
      <w:r w:rsidRPr="00F60E4B">
        <w:rPr>
          <w:rFonts w:cs="Arial"/>
          <w:sz w:val="24"/>
          <w:szCs w:val="24"/>
        </w:rPr>
        <w:t>, Department for Children, Schools &amp; Families, 2007).</w:t>
      </w:r>
    </w:p>
    <w:p w:rsidR="0010635C" w:rsidRPr="005D7DCE" w:rsidRDefault="006451BA" w:rsidP="005767FD">
      <w:pPr>
        <w:jc w:val="both"/>
        <w:rPr>
          <w:rFonts w:cs="Arial"/>
          <w:sz w:val="24"/>
          <w:szCs w:val="24"/>
        </w:rPr>
      </w:pPr>
      <w:r>
        <w:rPr>
          <w:rFonts w:cs="Arial"/>
          <w:sz w:val="24"/>
          <w:szCs w:val="24"/>
        </w:rPr>
        <w:t>St. Maddern’s</w:t>
      </w:r>
      <w:r w:rsidR="00061E1E">
        <w:rPr>
          <w:rFonts w:cs="Arial"/>
          <w:sz w:val="24"/>
          <w:szCs w:val="24"/>
        </w:rPr>
        <w:t xml:space="preserve"> Primary School</w:t>
      </w:r>
      <w:r w:rsidR="00D13163" w:rsidRPr="00A0532C">
        <w:rPr>
          <w:rFonts w:cs="Arial"/>
          <w:sz w:val="24"/>
          <w:szCs w:val="24"/>
        </w:rPr>
        <w:t xml:space="preserve"> </w:t>
      </w:r>
      <w:r w:rsidR="0010635C" w:rsidRPr="00A0532C">
        <w:rPr>
          <w:rFonts w:cs="Arial"/>
          <w:sz w:val="24"/>
          <w:szCs w:val="24"/>
        </w:rPr>
        <w:t>make our contribution to community cohesion by creating opportunities, through the curriculum</w:t>
      </w:r>
      <w:r w:rsidR="00845C1D">
        <w:rPr>
          <w:rFonts w:cs="Arial"/>
          <w:sz w:val="24"/>
          <w:szCs w:val="24"/>
        </w:rPr>
        <w:t xml:space="preserve"> and activities where</w:t>
      </w:r>
      <w:r w:rsidR="0010635C" w:rsidRPr="005D7DCE">
        <w:rPr>
          <w:rFonts w:cs="Arial"/>
          <w:sz w:val="24"/>
          <w:szCs w:val="24"/>
        </w:rPr>
        <w:t xml:space="preserve"> pupils to interact with those from different backgrounds </w:t>
      </w:r>
      <w:r w:rsidR="00845C1D">
        <w:rPr>
          <w:rFonts w:cs="Arial"/>
          <w:sz w:val="24"/>
          <w:szCs w:val="24"/>
        </w:rPr>
        <w:t>and cultures. This e</w:t>
      </w:r>
      <w:r w:rsidR="0010635C" w:rsidRPr="005D7DCE">
        <w:rPr>
          <w:rFonts w:cs="Arial"/>
          <w:sz w:val="24"/>
          <w:szCs w:val="24"/>
        </w:rPr>
        <w:t>nrich</w:t>
      </w:r>
      <w:r w:rsidR="00845C1D">
        <w:rPr>
          <w:rFonts w:cs="Arial"/>
          <w:sz w:val="24"/>
          <w:szCs w:val="24"/>
        </w:rPr>
        <w:t>es</w:t>
      </w:r>
      <w:r w:rsidR="0010635C" w:rsidRPr="005D7DCE">
        <w:rPr>
          <w:rFonts w:cs="Arial"/>
          <w:sz w:val="24"/>
          <w:szCs w:val="24"/>
        </w:rPr>
        <w:t xml:space="preserve"> their understanding of </w:t>
      </w:r>
      <w:r w:rsidR="00845C1D">
        <w:rPr>
          <w:rFonts w:cs="Arial"/>
          <w:sz w:val="24"/>
          <w:szCs w:val="24"/>
        </w:rPr>
        <w:t xml:space="preserve">the </w:t>
      </w:r>
      <w:r w:rsidR="0010635C" w:rsidRPr="005D7DCE">
        <w:rPr>
          <w:rFonts w:cs="Arial"/>
          <w:sz w:val="24"/>
          <w:szCs w:val="24"/>
        </w:rPr>
        <w:t>community and</w:t>
      </w:r>
      <w:r w:rsidR="00845C1D">
        <w:rPr>
          <w:rFonts w:cs="Arial"/>
          <w:sz w:val="24"/>
          <w:szCs w:val="24"/>
        </w:rPr>
        <w:t xml:space="preserve"> its</w:t>
      </w:r>
      <w:r w:rsidR="0010635C" w:rsidRPr="005D7DCE">
        <w:rPr>
          <w:rFonts w:cs="Arial"/>
          <w:sz w:val="24"/>
          <w:szCs w:val="24"/>
        </w:rPr>
        <w:t xml:space="preserve"> diversity.</w:t>
      </w:r>
    </w:p>
    <w:p w:rsidR="00845C1D" w:rsidRDefault="00541594" w:rsidP="00845C1D">
      <w:pPr>
        <w:jc w:val="both"/>
        <w:rPr>
          <w:rFonts w:cs="Arial"/>
          <w:b/>
          <w:sz w:val="24"/>
          <w:szCs w:val="24"/>
          <w:u w:val="single"/>
        </w:rPr>
      </w:pPr>
      <w:r w:rsidRPr="005D7DCE">
        <w:rPr>
          <w:rFonts w:cs="Arial"/>
          <w:b/>
          <w:sz w:val="24"/>
          <w:szCs w:val="24"/>
        </w:rPr>
        <w:t>3</w:t>
      </w:r>
      <w:r w:rsidR="00D105DD" w:rsidRPr="005D7DCE">
        <w:rPr>
          <w:rFonts w:cs="Arial"/>
          <w:b/>
          <w:sz w:val="24"/>
          <w:szCs w:val="24"/>
        </w:rPr>
        <w:tab/>
      </w:r>
      <w:r w:rsidR="009E7905" w:rsidRPr="00845C1D">
        <w:rPr>
          <w:rFonts w:cs="Arial"/>
          <w:b/>
          <w:sz w:val="24"/>
          <w:szCs w:val="24"/>
          <w:u w:val="single"/>
        </w:rPr>
        <w:t xml:space="preserve">Aims </w:t>
      </w:r>
      <w:r w:rsidR="0019240C" w:rsidRPr="00845C1D">
        <w:rPr>
          <w:rFonts w:cs="Arial"/>
          <w:b/>
          <w:sz w:val="24"/>
          <w:szCs w:val="24"/>
          <w:u w:val="single"/>
        </w:rPr>
        <w:t>of our Single Equality Policy</w:t>
      </w:r>
    </w:p>
    <w:p w:rsidR="009E7905" w:rsidRPr="005D7DCE" w:rsidRDefault="009E7905" w:rsidP="00845C1D">
      <w:pPr>
        <w:jc w:val="both"/>
        <w:rPr>
          <w:rFonts w:cs="Arial"/>
          <w:sz w:val="24"/>
          <w:szCs w:val="24"/>
        </w:rPr>
      </w:pPr>
      <w:r w:rsidRPr="005D7DCE">
        <w:rPr>
          <w:rFonts w:cs="Arial"/>
          <w:sz w:val="24"/>
          <w:szCs w:val="24"/>
        </w:rPr>
        <w:t xml:space="preserve">To articulate the school’s commitment to equality which permeates </w:t>
      </w:r>
      <w:r w:rsidR="00E272CE" w:rsidRPr="005D7DCE">
        <w:rPr>
          <w:rFonts w:cs="Arial"/>
          <w:sz w:val="24"/>
          <w:szCs w:val="24"/>
        </w:rPr>
        <w:t xml:space="preserve">and is supported by </w:t>
      </w:r>
      <w:r w:rsidRPr="005D7DCE">
        <w:rPr>
          <w:rFonts w:cs="Arial"/>
          <w:sz w:val="24"/>
          <w:szCs w:val="24"/>
        </w:rPr>
        <w:t xml:space="preserve">all school policies, protocols, </w:t>
      </w:r>
      <w:r w:rsidR="00E80E4E" w:rsidRPr="005D7DCE">
        <w:rPr>
          <w:rFonts w:cs="Arial"/>
          <w:sz w:val="24"/>
          <w:szCs w:val="24"/>
        </w:rPr>
        <w:t>procedures</w:t>
      </w:r>
      <w:r w:rsidRPr="005D7DCE">
        <w:rPr>
          <w:rFonts w:cs="Arial"/>
          <w:sz w:val="24"/>
          <w:szCs w:val="24"/>
        </w:rPr>
        <w:t xml:space="preserve"> and practices;</w:t>
      </w:r>
    </w:p>
    <w:p w:rsidR="009E7905" w:rsidRPr="005D7DCE" w:rsidRDefault="009E7905" w:rsidP="003A15D2">
      <w:pPr>
        <w:numPr>
          <w:ilvl w:val="0"/>
          <w:numId w:val="17"/>
        </w:numPr>
        <w:spacing w:after="0" w:line="240" w:lineRule="auto"/>
        <w:jc w:val="both"/>
        <w:rPr>
          <w:rFonts w:cs="Arial"/>
          <w:sz w:val="24"/>
          <w:szCs w:val="24"/>
        </w:rPr>
      </w:pPr>
      <w:r w:rsidRPr="005D7DCE">
        <w:rPr>
          <w:rFonts w:cs="Arial"/>
          <w:sz w:val="24"/>
          <w:szCs w:val="24"/>
        </w:rPr>
        <w:t xml:space="preserve">To ensure that everyone who belongs to, or comes into contact with, our school community is valued, respected and </w:t>
      </w:r>
      <w:r w:rsidR="00E272CE" w:rsidRPr="005D7DCE">
        <w:rPr>
          <w:rFonts w:cs="Arial"/>
          <w:sz w:val="24"/>
          <w:szCs w:val="24"/>
        </w:rPr>
        <w:t xml:space="preserve">their </w:t>
      </w:r>
      <w:r w:rsidRPr="005D7DCE">
        <w:rPr>
          <w:rFonts w:cs="Arial"/>
          <w:sz w:val="24"/>
          <w:szCs w:val="24"/>
        </w:rPr>
        <w:t xml:space="preserve">individual needs are </w:t>
      </w:r>
      <w:r w:rsidR="00E272CE" w:rsidRPr="005D7DCE">
        <w:rPr>
          <w:rFonts w:cs="Arial"/>
          <w:sz w:val="24"/>
          <w:szCs w:val="24"/>
        </w:rPr>
        <w:t>supported</w:t>
      </w:r>
      <w:r w:rsidRPr="005D7DCE">
        <w:rPr>
          <w:rFonts w:cs="Arial"/>
          <w:sz w:val="24"/>
          <w:szCs w:val="24"/>
        </w:rPr>
        <w:t>;</w:t>
      </w:r>
    </w:p>
    <w:p w:rsidR="009E7905" w:rsidRPr="005D7DCE" w:rsidRDefault="009E7905" w:rsidP="003A15D2">
      <w:pPr>
        <w:numPr>
          <w:ilvl w:val="0"/>
          <w:numId w:val="17"/>
        </w:numPr>
        <w:spacing w:after="0" w:line="240" w:lineRule="auto"/>
        <w:jc w:val="both"/>
        <w:rPr>
          <w:rFonts w:cs="Arial"/>
          <w:sz w:val="24"/>
          <w:szCs w:val="24"/>
        </w:rPr>
      </w:pPr>
      <w:r w:rsidRPr="005D7DCE">
        <w:rPr>
          <w:rFonts w:cs="Arial"/>
          <w:sz w:val="24"/>
          <w:szCs w:val="24"/>
        </w:rPr>
        <w:t>To promote equality of opportunity and eliminate unlawful discrimination, harassment or victimisation</w:t>
      </w:r>
      <w:r w:rsidR="00E272CE" w:rsidRPr="005D7DCE">
        <w:rPr>
          <w:rFonts w:cs="Arial"/>
          <w:sz w:val="24"/>
          <w:szCs w:val="24"/>
        </w:rPr>
        <w:t>;</w:t>
      </w:r>
    </w:p>
    <w:p w:rsidR="0019240C" w:rsidRPr="005D7DCE" w:rsidRDefault="00E272CE" w:rsidP="003A15D2">
      <w:pPr>
        <w:numPr>
          <w:ilvl w:val="0"/>
          <w:numId w:val="17"/>
        </w:numPr>
        <w:spacing w:after="0" w:line="240" w:lineRule="auto"/>
        <w:jc w:val="both"/>
        <w:rPr>
          <w:rFonts w:cs="Arial"/>
          <w:sz w:val="24"/>
          <w:szCs w:val="24"/>
        </w:rPr>
      </w:pPr>
      <w:r w:rsidRPr="005D7DCE">
        <w:rPr>
          <w:rFonts w:cs="Arial"/>
          <w:sz w:val="24"/>
          <w:szCs w:val="24"/>
        </w:rPr>
        <w:t>To ensure all pupils have the opportunity to reach their full potential;</w:t>
      </w:r>
    </w:p>
    <w:p w:rsidR="00E272CE" w:rsidRPr="005D7DCE" w:rsidRDefault="0019240C" w:rsidP="003A15D2">
      <w:pPr>
        <w:numPr>
          <w:ilvl w:val="0"/>
          <w:numId w:val="17"/>
        </w:numPr>
        <w:spacing w:after="0" w:line="240" w:lineRule="auto"/>
        <w:jc w:val="both"/>
        <w:rPr>
          <w:rFonts w:cs="Arial"/>
          <w:sz w:val="24"/>
          <w:szCs w:val="24"/>
        </w:rPr>
      </w:pPr>
      <w:r w:rsidRPr="005D7DCE">
        <w:rPr>
          <w:rFonts w:cs="Arial"/>
          <w:sz w:val="24"/>
          <w:szCs w:val="24"/>
        </w:rPr>
        <w:t>To promote and support the continued professional development of all staff;</w:t>
      </w:r>
      <w:r w:rsidR="00E272CE" w:rsidRPr="005D7DCE">
        <w:rPr>
          <w:rFonts w:cs="Arial"/>
          <w:sz w:val="24"/>
          <w:szCs w:val="24"/>
        </w:rPr>
        <w:t xml:space="preserve"> </w:t>
      </w:r>
    </w:p>
    <w:p w:rsidR="009E7905" w:rsidRPr="005D7DCE" w:rsidRDefault="009E7905" w:rsidP="003A15D2">
      <w:pPr>
        <w:numPr>
          <w:ilvl w:val="0"/>
          <w:numId w:val="17"/>
        </w:numPr>
        <w:spacing w:after="0" w:line="240" w:lineRule="auto"/>
        <w:jc w:val="both"/>
        <w:rPr>
          <w:rFonts w:cs="Arial"/>
          <w:sz w:val="24"/>
          <w:szCs w:val="24"/>
        </w:rPr>
      </w:pPr>
      <w:r w:rsidRPr="005D7DCE">
        <w:rPr>
          <w:rFonts w:cs="Arial"/>
          <w:sz w:val="24"/>
          <w:szCs w:val="24"/>
        </w:rPr>
        <w:t xml:space="preserve">To comply with statutory duties under equalities legislation in one </w:t>
      </w:r>
      <w:r w:rsidR="00BD4523">
        <w:rPr>
          <w:rFonts w:cs="Arial"/>
          <w:sz w:val="24"/>
          <w:szCs w:val="24"/>
        </w:rPr>
        <w:t xml:space="preserve">single </w:t>
      </w:r>
      <w:r w:rsidRPr="005D7DCE">
        <w:rPr>
          <w:rFonts w:cs="Arial"/>
          <w:sz w:val="24"/>
          <w:szCs w:val="24"/>
        </w:rPr>
        <w:t>document</w:t>
      </w:r>
      <w:r w:rsidR="0019240C" w:rsidRPr="005D7DCE">
        <w:rPr>
          <w:rFonts w:cs="Arial"/>
          <w:sz w:val="24"/>
          <w:szCs w:val="24"/>
        </w:rPr>
        <w:t>.</w:t>
      </w:r>
    </w:p>
    <w:p w:rsidR="009E7905" w:rsidRPr="005D7DCE" w:rsidRDefault="009E7905" w:rsidP="005767FD">
      <w:pPr>
        <w:jc w:val="both"/>
        <w:rPr>
          <w:rFonts w:cs="Arial"/>
          <w:b/>
          <w:sz w:val="24"/>
          <w:szCs w:val="24"/>
        </w:rPr>
      </w:pPr>
    </w:p>
    <w:p w:rsidR="0019240C" w:rsidRPr="005D7DCE" w:rsidRDefault="005D7DCE" w:rsidP="00804F64">
      <w:pPr>
        <w:rPr>
          <w:rFonts w:cs="Arial"/>
          <w:b/>
          <w:sz w:val="24"/>
          <w:szCs w:val="24"/>
        </w:rPr>
      </w:pPr>
      <w:r>
        <w:rPr>
          <w:rFonts w:cs="Arial"/>
          <w:b/>
          <w:sz w:val="24"/>
          <w:szCs w:val="24"/>
        </w:rPr>
        <w:br w:type="page"/>
      </w:r>
      <w:r w:rsidR="00541594" w:rsidRPr="005D7DCE">
        <w:rPr>
          <w:rFonts w:cs="Arial"/>
          <w:b/>
          <w:sz w:val="24"/>
          <w:szCs w:val="24"/>
        </w:rPr>
        <w:lastRenderedPageBreak/>
        <w:t>4</w:t>
      </w:r>
      <w:r w:rsidR="00D105DD" w:rsidRPr="005D7DCE">
        <w:rPr>
          <w:rFonts w:cs="Arial"/>
          <w:b/>
          <w:sz w:val="24"/>
          <w:szCs w:val="24"/>
        </w:rPr>
        <w:tab/>
      </w:r>
      <w:r w:rsidR="0019240C" w:rsidRPr="00BD4523">
        <w:rPr>
          <w:rFonts w:cs="Arial"/>
          <w:b/>
          <w:sz w:val="24"/>
          <w:szCs w:val="24"/>
          <w:u w:val="single"/>
        </w:rPr>
        <w:t>The Purpose of the Single Equality Policy</w:t>
      </w:r>
    </w:p>
    <w:p w:rsidR="008933A4" w:rsidRPr="005D7DCE" w:rsidRDefault="0019240C" w:rsidP="005767FD">
      <w:pPr>
        <w:jc w:val="both"/>
        <w:rPr>
          <w:rFonts w:cs="Arial"/>
          <w:sz w:val="24"/>
          <w:szCs w:val="24"/>
        </w:rPr>
      </w:pPr>
      <w:r w:rsidRPr="005D7DCE">
        <w:rPr>
          <w:rFonts w:cs="Arial"/>
          <w:sz w:val="24"/>
          <w:szCs w:val="24"/>
        </w:rPr>
        <w:t xml:space="preserve">This equality policy is the school’s response to the specific and general duties detailed in current equality legislation, which has been brought </w:t>
      </w:r>
      <w:r w:rsidRPr="00F60E4B">
        <w:rPr>
          <w:rFonts w:cs="Arial"/>
          <w:sz w:val="24"/>
          <w:szCs w:val="24"/>
        </w:rPr>
        <w:t>together under the Equality Act 2010 (see</w:t>
      </w:r>
      <w:r w:rsidRPr="005D7DCE">
        <w:rPr>
          <w:rFonts w:cs="Arial"/>
          <w:sz w:val="24"/>
          <w:szCs w:val="24"/>
        </w:rPr>
        <w:t xml:space="preserve"> appendix 1). It is an attempt to capture how our school is systematically establishing, implementing </w:t>
      </w:r>
      <w:r w:rsidR="007E5E5C" w:rsidRPr="005D7DCE">
        <w:rPr>
          <w:rFonts w:cs="Arial"/>
          <w:sz w:val="24"/>
          <w:szCs w:val="24"/>
        </w:rPr>
        <w:t xml:space="preserve">and embedding </w:t>
      </w:r>
      <w:r w:rsidRPr="005D7DCE">
        <w:rPr>
          <w:rFonts w:cs="Arial"/>
          <w:sz w:val="24"/>
          <w:szCs w:val="24"/>
        </w:rPr>
        <w:t xml:space="preserve">good practice in equality and diversity across all areas of school life.  This includes a response to all aspects of </w:t>
      </w:r>
      <w:r w:rsidR="00BD4523">
        <w:rPr>
          <w:rFonts w:cs="Arial"/>
          <w:sz w:val="24"/>
          <w:szCs w:val="24"/>
        </w:rPr>
        <w:t>diverse social identity</w:t>
      </w:r>
      <w:r w:rsidRPr="005D7DCE">
        <w:rPr>
          <w:rFonts w:cs="Arial"/>
          <w:sz w:val="24"/>
          <w:szCs w:val="24"/>
        </w:rPr>
        <w:t>.</w:t>
      </w:r>
      <w:r w:rsidR="007E5E5C" w:rsidRPr="005D7DCE">
        <w:rPr>
          <w:rFonts w:cs="Arial"/>
          <w:sz w:val="24"/>
          <w:szCs w:val="24"/>
        </w:rPr>
        <w:t xml:space="preserve"> </w:t>
      </w:r>
    </w:p>
    <w:p w:rsidR="007E5E5C" w:rsidRPr="005D7DCE" w:rsidRDefault="007E5E5C" w:rsidP="005767FD">
      <w:pPr>
        <w:jc w:val="both"/>
        <w:rPr>
          <w:rFonts w:cs="Arial"/>
          <w:sz w:val="24"/>
          <w:szCs w:val="24"/>
        </w:rPr>
      </w:pPr>
      <w:r w:rsidRPr="005D7DCE">
        <w:rPr>
          <w:rFonts w:cs="Arial"/>
          <w:sz w:val="24"/>
          <w:szCs w:val="24"/>
        </w:rPr>
        <w:t xml:space="preserve">This </w:t>
      </w:r>
      <w:r w:rsidR="00847F4B" w:rsidRPr="005D7DCE">
        <w:rPr>
          <w:rFonts w:cs="Arial"/>
          <w:sz w:val="24"/>
          <w:szCs w:val="24"/>
        </w:rPr>
        <w:t xml:space="preserve">Single </w:t>
      </w:r>
      <w:r w:rsidRPr="005D7DCE">
        <w:rPr>
          <w:rFonts w:cs="Arial"/>
          <w:sz w:val="24"/>
          <w:szCs w:val="24"/>
        </w:rPr>
        <w:t xml:space="preserve">Equality </w:t>
      </w:r>
      <w:r w:rsidR="00847F4B" w:rsidRPr="005D7DCE">
        <w:rPr>
          <w:rFonts w:cs="Arial"/>
          <w:sz w:val="24"/>
          <w:szCs w:val="24"/>
        </w:rPr>
        <w:t>Policy</w:t>
      </w:r>
      <w:r w:rsidRPr="005D7DCE">
        <w:rPr>
          <w:rFonts w:cs="Arial"/>
          <w:sz w:val="24"/>
          <w:szCs w:val="24"/>
        </w:rPr>
        <w:t xml:space="preserve"> sets out how the school will:</w:t>
      </w:r>
    </w:p>
    <w:p w:rsidR="007E5E5C" w:rsidRPr="005D7DCE" w:rsidRDefault="00804F64" w:rsidP="003A15D2">
      <w:pPr>
        <w:numPr>
          <w:ilvl w:val="0"/>
          <w:numId w:val="18"/>
        </w:numPr>
        <w:spacing w:after="0" w:line="240" w:lineRule="auto"/>
        <w:jc w:val="both"/>
        <w:rPr>
          <w:rFonts w:cs="Arial"/>
          <w:sz w:val="24"/>
          <w:szCs w:val="24"/>
        </w:rPr>
      </w:pPr>
      <w:r>
        <w:rPr>
          <w:rFonts w:cs="Arial"/>
          <w:sz w:val="24"/>
          <w:szCs w:val="24"/>
        </w:rPr>
        <w:t>E</w:t>
      </w:r>
      <w:r w:rsidR="007E5E5C" w:rsidRPr="005D7DCE">
        <w:rPr>
          <w:rFonts w:cs="Arial"/>
          <w:sz w:val="24"/>
          <w:szCs w:val="24"/>
        </w:rPr>
        <w:t>liminate discrimination (see appendix 2);</w:t>
      </w:r>
    </w:p>
    <w:p w:rsidR="007E5E5C" w:rsidRPr="005D7DCE" w:rsidRDefault="00F60E4B" w:rsidP="003A15D2">
      <w:pPr>
        <w:numPr>
          <w:ilvl w:val="0"/>
          <w:numId w:val="18"/>
        </w:numPr>
        <w:spacing w:after="0" w:line="240" w:lineRule="auto"/>
        <w:jc w:val="both"/>
        <w:rPr>
          <w:rFonts w:cs="Arial"/>
          <w:sz w:val="24"/>
          <w:szCs w:val="24"/>
        </w:rPr>
      </w:pPr>
      <w:r>
        <w:rPr>
          <w:rFonts w:cs="Arial"/>
          <w:sz w:val="24"/>
          <w:szCs w:val="24"/>
        </w:rPr>
        <w:t>E</w:t>
      </w:r>
      <w:r w:rsidRPr="005D7DCE">
        <w:rPr>
          <w:rFonts w:cs="Arial"/>
          <w:sz w:val="24"/>
          <w:szCs w:val="24"/>
        </w:rPr>
        <w:t>liminate</w:t>
      </w:r>
      <w:r w:rsidR="007E5E5C" w:rsidRPr="005D7DCE">
        <w:rPr>
          <w:rFonts w:cs="Arial"/>
          <w:sz w:val="24"/>
          <w:szCs w:val="24"/>
        </w:rPr>
        <w:t xml:space="preserve"> harassment or victimisation related to any aspect of social identity or diversity;</w:t>
      </w:r>
    </w:p>
    <w:p w:rsidR="007E5E5C" w:rsidRPr="005D7DCE" w:rsidRDefault="00804F64" w:rsidP="003A15D2">
      <w:pPr>
        <w:numPr>
          <w:ilvl w:val="0"/>
          <w:numId w:val="18"/>
        </w:numPr>
        <w:spacing w:after="0" w:line="240" w:lineRule="auto"/>
        <w:jc w:val="both"/>
        <w:rPr>
          <w:rFonts w:cs="Arial"/>
          <w:sz w:val="24"/>
          <w:szCs w:val="24"/>
        </w:rPr>
      </w:pPr>
      <w:r>
        <w:rPr>
          <w:rFonts w:cs="Arial"/>
          <w:sz w:val="24"/>
          <w:szCs w:val="24"/>
        </w:rPr>
        <w:t>P</w:t>
      </w:r>
      <w:r w:rsidR="007E5E5C" w:rsidRPr="005D7DCE">
        <w:rPr>
          <w:rFonts w:cs="Arial"/>
          <w:sz w:val="24"/>
          <w:szCs w:val="24"/>
        </w:rPr>
        <w:t>romote equality of opportunity;</w:t>
      </w:r>
    </w:p>
    <w:p w:rsidR="007E5E5C" w:rsidRPr="005D7DCE" w:rsidRDefault="00804F64" w:rsidP="003A15D2">
      <w:pPr>
        <w:numPr>
          <w:ilvl w:val="0"/>
          <w:numId w:val="18"/>
        </w:numPr>
        <w:spacing w:after="0" w:line="240" w:lineRule="auto"/>
        <w:jc w:val="both"/>
        <w:rPr>
          <w:rFonts w:cs="Arial"/>
          <w:sz w:val="24"/>
          <w:szCs w:val="24"/>
        </w:rPr>
      </w:pPr>
      <w:r>
        <w:rPr>
          <w:rFonts w:cs="Arial"/>
          <w:sz w:val="24"/>
          <w:szCs w:val="24"/>
        </w:rPr>
        <w:t>P</w:t>
      </w:r>
      <w:r w:rsidR="007E5E5C" w:rsidRPr="005D7DCE">
        <w:rPr>
          <w:rFonts w:cs="Arial"/>
          <w:sz w:val="24"/>
          <w:szCs w:val="24"/>
        </w:rPr>
        <w:t>romote positive attitudes to all aspects of social identity and diversity;</w:t>
      </w:r>
    </w:p>
    <w:p w:rsidR="007E5E5C" w:rsidRPr="005D7DCE" w:rsidRDefault="00804F64" w:rsidP="003A15D2">
      <w:pPr>
        <w:numPr>
          <w:ilvl w:val="0"/>
          <w:numId w:val="18"/>
        </w:numPr>
        <w:spacing w:after="0" w:line="240" w:lineRule="auto"/>
        <w:jc w:val="both"/>
        <w:rPr>
          <w:rFonts w:cs="Arial"/>
          <w:sz w:val="24"/>
          <w:szCs w:val="24"/>
        </w:rPr>
      </w:pPr>
      <w:r>
        <w:rPr>
          <w:rFonts w:cs="Arial"/>
          <w:sz w:val="24"/>
          <w:szCs w:val="24"/>
        </w:rPr>
        <w:t>E</w:t>
      </w:r>
      <w:r w:rsidR="007E5E5C" w:rsidRPr="005D7DCE">
        <w:rPr>
          <w:rFonts w:cs="Arial"/>
          <w:sz w:val="24"/>
          <w:szCs w:val="24"/>
        </w:rPr>
        <w:t>ncourage participation by disabled people and people representing different aspects of social identity in public life;</w:t>
      </w:r>
    </w:p>
    <w:p w:rsidR="007E5E5C" w:rsidRPr="005D7DCE" w:rsidRDefault="00804F64" w:rsidP="003A15D2">
      <w:pPr>
        <w:numPr>
          <w:ilvl w:val="0"/>
          <w:numId w:val="18"/>
        </w:numPr>
        <w:spacing w:after="0" w:line="240" w:lineRule="auto"/>
        <w:jc w:val="both"/>
        <w:rPr>
          <w:rFonts w:cs="Arial"/>
          <w:sz w:val="24"/>
          <w:szCs w:val="24"/>
        </w:rPr>
      </w:pPr>
      <w:r>
        <w:rPr>
          <w:rFonts w:cs="Arial"/>
          <w:sz w:val="24"/>
          <w:szCs w:val="24"/>
        </w:rPr>
        <w:t>T</w:t>
      </w:r>
      <w:r w:rsidR="007E5E5C" w:rsidRPr="005D7DCE">
        <w:rPr>
          <w:rFonts w:cs="Arial"/>
          <w:sz w:val="24"/>
          <w:szCs w:val="24"/>
        </w:rPr>
        <w:t>ake steps to take account of difference even where that involves treating some people more favourably than others;</w:t>
      </w:r>
    </w:p>
    <w:p w:rsidR="007E5E5C" w:rsidRPr="005D7DCE" w:rsidRDefault="00804F64" w:rsidP="003A15D2">
      <w:pPr>
        <w:numPr>
          <w:ilvl w:val="0"/>
          <w:numId w:val="18"/>
        </w:numPr>
        <w:spacing w:after="0" w:line="240" w:lineRule="auto"/>
        <w:jc w:val="both"/>
        <w:rPr>
          <w:rFonts w:cs="Arial"/>
          <w:sz w:val="24"/>
          <w:szCs w:val="24"/>
        </w:rPr>
      </w:pPr>
      <w:r>
        <w:rPr>
          <w:rFonts w:cs="Arial"/>
          <w:sz w:val="24"/>
          <w:szCs w:val="24"/>
        </w:rPr>
        <w:t>T</w:t>
      </w:r>
      <w:r w:rsidR="007E5E5C" w:rsidRPr="005D7DCE">
        <w:rPr>
          <w:rFonts w:cs="Arial"/>
          <w:sz w:val="24"/>
          <w:szCs w:val="24"/>
        </w:rPr>
        <w:t>ake proportionate action to address the disadvantage faced by particular groups of pupils.</w:t>
      </w:r>
      <w:r w:rsidR="00847F4B" w:rsidRPr="005D7DCE">
        <w:rPr>
          <w:rFonts w:cs="Arial"/>
          <w:sz w:val="24"/>
          <w:szCs w:val="24"/>
        </w:rPr>
        <w:t xml:space="preserve"> This includes progress reviews of pupils </w:t>
      </w:r>
      <w:r w:rsidR="008933A4" w:rsidRPr="005D7DCE">
        <w:rPr>
          <w:rFonts w:cs="Arial"/>
          <w:sz w:val="24"/>
          <w:szCs w:val="24"/>
        </w:rPr>
        <w:t>by groups as identified in</w:t>
      </w:r>
      <w:r w:rsidR="00847F4B" w:rsidRPr="005D7DCE">
        <w:rPr>
          <w:rFonts w:cs="Arial"/>
          <w:sz w:val="24"/>
          <w:szCs w:val="24"/>
        </w:rPr>
        <w:t xml:space="preserve"> data monitoring</w:t>
      </w:r>
      <w:r w:rsidR="00BD4523">
        <w:rPr>
          <w:rFonts w:cs="Arial"/>
          <w:sz w:val="24"/>
          <w:szCs w:val="24"/>
        </w:rPr>
        <w:t xml:space="preserve"> sets</w:t>
      </w:r>
      <w:r w:rsidR="008933A4" w:rsidRPr="005D7DCE">
        <w:rPr>
          <w:rFonts w:cs="Arial"/>
          <w:sz w:val="24"/>
          <w:szCs w:val="24"/>
        </w:rPr>
        <w:t>.</w:t>
      </w:r>
    </w:p>
    <w:p w:rsidR="008933A4" w:rsidRPr="005D7DCE" w:rsidRDefault="008933A4" w:rsidP="008933A4">
      <w:pPr>
        <w:spacing w:after="0" w:line="240" w:lineRule="auto"/>
        <w:jc w:val="both"/>
        <w:rPr>
          <w:rFonts w:cs="Arial"/>
          <w:sz w:val="24"/>
          <w:szCs w:val="24"/>
        </w:rPr>
      </w:pPr>
    </w:p>
    <w:p w:rsidR="00847F4B" w:rsidRPr="00BD4523" w:rsidRDefault="00541594" w:rsidP="00847F4B">
      <w:pPr>
        <w:rPr>
          <w:rFonts w:cs="Arial"/>
          <w:b/>
          <w:sz w:val="24"/>
          <w:szCs w:val="24"/>
          <w:u w:val="single"/>
        </w:rPr>
      </w:pPr>
      <w:r w:rsidRPr="005D7DCE">
        <w:rPr>
          <w:rFonts w:cs="Arial"/>
          <w:b/>
          <w:sz w:val="24"/>
          <w:szCs w:val="24"/>
        </w:rPr>
        <w:t>5</w:t>
      </w:r>
      <w:r w:rsidR="00D105DD" w:rsidRPr="005D7DCE">
        <w:rPr>
          <w:rFonts w:cs="Arial"/>
          <w:b/>
          <w:sz w:val="24"/>
          <w:szCs w:val="24"/>
        </w:rPr>
        <w:tab/>
      </w:r>
      <w:r w:rsidR="00847F4B" w:rsidRPr="00BD4523">
        <w:rPr>
          <w:rFonts w:cs="Arial"/>
          <w:b/>
          <w:sz w:val="24"/>
          <w:szCs w:val="24"/>
          <w:u w:val="single"/>
        </w:rPr>
        <w:t>Planning to eliminate discrimination and promote equality of opportunity</w:t>
      </w:r>
    </w:p>
    <w:p w:rsidR="00847F4B" w:rsidRPr="005D7DCE" w:rsidRDefault="00847F4B" w:rsidP="005767FD">
      <w:pPr>
        <w:spacing w:after="0"/>
        <w:jc w:val="both"/>
        <w:rPr>
          <w:rFonts w:cs="Arial"/>
          <w:sz w:val="24"/>
          <w:szCs w:val="24"/>
        </w:rPr>
      </w:pPr>
      <w:r w:rsidRPr="005D7DCE">
        <w:rPr>
          <w:rFonts w:cs="Arial"/>
          <w:sz w:val="24"/>
          <w:szCs w:val="24"/>
        </w:rPr>
        <w:t xml:space="preserve">This policy is underpinned by the core belief that all children and young people are a key part of their local community, share the same rights to membership of that community and are entitled to a high quality education. An action plan </w:t>
      </w:r>
      <w:r w:rsidR="00BD4523">
        <w:rPr>
          <w:rFonts w:cs="Arial"/>
          <w:sz w:val="24"/>
          <w:szCs w:val="24"/>
        </w:rPr>
        <w:t>complements</w:t>
      </w:r>
      <w:r w:rsidRPr="005D7DCE">
        <w:rPr>
          <w:rFonts w:cs="Arial"/>
          <w:sz w:val="24"/>
          <w:szCs w:val="24"/>
        </w:rPr>
        <w:t xml:space="preserve"> this Equality Policy which identifies the key priorities to make our school more accessible to the whole community, irrespective of background or need. </w:t>
      </w:r>
    </w:p>
    <w:p w:rsidR="00847F4B" w:rsidRPr="005D7DCE" w:rsidRDefault="00847F4B" w:rsidP="005767FD">
      <w:pPr>
        <w:spacing w:after="0"/>
        <w:jc w:val="both"/>
        <w:rPr>
          <w:rFonts w:cs="Arial"/>
          <w:sz w:val="24"/>
          <w:szCs w:val="24"/>
        </w:rPr>
      </w:pPr>
    </w:p>
    <w:p w:rsidR="00847F4B" w:rsidRPr="005D7DCE" w:rsidRDefault="00847F4B" w:rsidP="005767FD">
      <w:pPr>
        <w:spacing w:after="0"/>
        <w:jc w:val="both"/>
        <w:rPr>
          <w:rFonts w:cs="Arial"/>
          <w:sz w:val="24"/>
          <w:szCs w:val="24"/>
        </w:rPr>
      </w:pPr>
      <w:r w:rsidRPr="005D7DCE">
        <w:rPr>
          <w:rFonts w:cs="Arial"/>
          <w:sz w:val="24"/>
          <w:szCs w:val="24"/>
        </w:rPr>
        <w:t xml:space="preserve">It encompasses our duties to promote positive outcomes in relation to race, gender and disability, but also identifies actions to address other social identities. It encompasses our </w:t>
      </w:r>
      <w:r w:rsidRPr="00A80C25">
        <w:rPr>
          <w:rFonts w:cs="Arial"/>
          <w:sz w:val="24"/>
          <w:szCs w:val="24"/>
        </w:rPr>
        <w:t>anticipatory duties to plan ahead for the reasonable adjustments</w:t>
      </w:r>
      <w:r w:rsidRPr="005D7DCE">
        <w:rPr>
          <w:rFonts w:cs="Arial"/>
          <w:sz w:val="24"/>
          <w:szCs w:val="24"/>
        </w:rPr>
        <w:t xml:space="preserve"> (reasonable and proportionate steps to overcome barriers that may impede some pupils) we need to make to </w:t>
      </w:r>
      <w:r w:rsidR="008B3E2E" w:rsidRPr="005D7DCE">
        <w:rPr>
          <w:rFonts w:cs="Arial"/>
          <w:sz w:val="24"/>
          <w:szCs w:val="24"/>
        </w:rPr>
        <w:t xml:space="preserve">be best placed to help </w:t>
      </w:r>
      <w:r w:rsidRPr="005D7DCE">
        <w:rPr>
          <w:rFonts w:cs="Arial"/>
          <w:sz w:val="24"/>
          <w:szCs w:val="24"/>
        </w:rPr>
        <w:t xml:space="preserve">pupils </w:t>
      </w:r>
      <w:r w:rsidR="008B3E2E" w:rsidRPr="005D7DCE">
        <w:rPr>
          <w:rFonts w:cs="Arial"/>
          <w:sz w:val="24"/>
          <w:szCs w:val="24"/>
        </w:rPr>
        <w:t xml:space="preserve">with a </w:t>
      </w:r>
      <w:r w:rsidR="00E80E4E" w:rsidRPr="005D7DCE">
        <w:rPr>
          <w:rFonts w:cs="Arial"/>
          <w:sz w:val="24"/>
          <w:szCs w:val="24"/>
        </w:rPr>
        <w:t>disability</w:t>
      </w:r>
      <w:r w:rsidR="008B3E2E" w:rsidRPr="005D7DCE">
        <w:rPr>
          <w:rFonts w:cs="Arial"/>
          <w:sz w:val="24"/>
          <w:szCs w:val="24"/>
        </w:rPr>
        <w:t xml:space="preserve"> and/or complex health need </w:t>
      </w:r>
      <w:r w:rsidRPr="005D7DCE">
        <w:rPr>
          <w:rFonts w:cs="Arial"/>
          <w:sz w:val="24"/>
          <w:szCs w:val="24"/>
        </w:rPr>
        <w:t xml:space="preserve">who come to </w:t>
      </w:r>
      <w:r w:rsidR="008B3E2E" w:rsidRPr="005D7DCE">
        <w:rPr>
          <w:rFonts w:cs="Arial"/>
          <w:sz w:val="24"/>
          <w:szCs w:val="24"/>
        </w:rPr>
        <w:t xml:space="preserve">our school. </w:t>
      </w:r>
    </w:p>
    <w:p w:rsidR="008933A4" w:rsidRPr="005D7DCE" w:rsidRDefault="008933A4" w:rsidP="005767FD">
      <w:pPr>
        <w:spacing w:after="0"/>
        <w:jc w:val="both"/>
        <w:rPr>
          <w:rFonts w:cs="Arial"/>
          <w:sz w:val="24"/>
          <w:szCs w:val="24"/>
        </w:rPr>
      </w:pPr>
    </w:p>
    <w:p w:rsidR="00847F4B" w:rsidRPr="005D7DCE" w:rsidRDefault="00A80C25" w:rsidP="005767FD">
      <w:pPr>
        <w:spacing w:after="0"/>
        <w:jc w:val="both"/>
        <w:rPr>
          <w:rFonts w:cs="Arial"/>
          <w:sz w:val="24"/>
          <w:szCs w:val="24"/>
        </w:rPr>
      </w:pPr>
      <w:r>
        <w:rPr>
          <w:rFonts w:cs="Arial"/>
          <w:sz w:val="24"/>
          <w:szCs w:val="24"/>
        </w:rPr>
        <w:t>Our</w:t>
      </w:r>
      <w:r w:rsidR="00847F4B" w:rsidRPr="005D7DCE">
        <w:rPr>
          <w:rFonts w:cs="Arial"/>
          <w:sz w:val="24"/>
          <w:szCs w:val="24"/>
        </w:rPr>
        <w:t xml:space="preserve"> action plan replaces the </w:t>
      </w:r>
      <w:r w:rsidR="00847F4B" w:rsidRPr="00F60E4B">
        <w:rPr>
          <w:rFonts w:cs="Arial"/>
          <w:sz w:val="24"/>
          <w:szCs w:val="24"/>
        </w:rPr>
        <w:t xml:space="preserve">school’s Disability Accessibility Plan (previously </w:t>
      </w:r>
      <w:r w:rsidR="00D23149" w:rsidRPr="00F60E4B">
        <w:rPr>
          <w:rFonts w:cs="Arial"/>
          <w:sz w:val="24"/>
          <w:szCs w:val="24"/>
        </w:rPr>
        <w:t>required under</w:t>
      </w:r>
      <w:r w:rsidR="00847F4B" w:rsidRPr="00F60E4B">
        <w:rPr>
          <w:rFonts w:cs="Arial"/>
          <w:sz w:val="24"/>
          <w:szCs w:val="24"/>
        </w:rPr>
        <w:t xml:space="preserve"> the planning duties in the Disability Discrimination Act) as it</w:t>
      </w:r>
      <w:r w:rsidR="00847F4B" w:rsidRPr="005D7DCE">
        <w:rPr>
          <w:rFonts w:cs="Arial"/>
          <w:sz w:val="24"/>
          <w:szCs w:val="24"/>
        </w:rPr>
        <w:t xml:space="preserve"> sets out </w:t>
      </w:r>
      <w:r>
        <w:rPr>
          <w:rFonts w:cs="Arial"/>
          <w:sz w:val="24"/>
          <w:szCs w:val="24"/>
        </w:rPr>
        <w:t xml:space="preserve">that </w:t>
      </w:r>
      <w:r w:rsidR="006451BA">
        <w:rPr>
          <w:rFonts w:cs="Arial"/>
          <w:sz w:val="24"/>
          <w:szCs w:val="24"/>
        </w:rPr>
        <w:t>St. Maddern’s</w:t>
      </w:r>
      <w:r w:rsidR="00061E1E">
        <w:rPr>
          <w:rFonts w:cs="Arial"/>
          <w:sz w:val="24"/>
          <w:szCs w:val="24"/>
        </w:rPr>
        <w:t xml:space="preserve"> Primary </w:t>
      </w:r>
      <w:r w:rsidR="00061E1E">
        <w:rPr>
          <w:rFonts w:cs="Arial"/>
          <w:sz w:val="24"/>
          <w:szCs w:val="24"/>
        </w:rPr>
        <w:lastRenderedPageBreak/>
        <w:t>School</w:t>
      </w:r>
      <w:r w:rsidR="00847F4B" w:rsidRPr="005D7DCE">
        <w:rPr>
          <w:rFonts w:cs="Arial"/>
          <w:sz w:val="24"/>
          <w:szCs w:val="24"/>
        </w:rPr>
        <w:t xml:space="preserve"> will </w:t>
      </w:r>
      <w:r w:rsidR="008B3E2E" w:rsidRPr="005D7DCE">
        <w:rPr>
          <w:rFonts w:cs="Arial"/>
          <w:sz w:val="24"/>
          <w:szCs w:val="24"/>
        </w:rPr>
        <w:t>ensure</w:t>
      </w:r>
      <w:r w:rsidR="00847F4B" w:rsidRPr="005D7DCE">
        <w:rPr>
          <w:rFonts w:cs="Arial"/>
          <w:sz w:val="24"/>
          <w:szCs w:val="24"/>
        </w:rPr>
        <w:t xml:space="preserve"> access to education for disabled </w:t>
      </w:r>
      <w:r w:rsidR="008B3E2E" w:rsidRPr="005D7DCE">
        <w:rPr>
          <w:rFonts w:cs="Arial"/>
          <w:sz w:val="24"/>
          <w:szCs w:val="24"/>
        </w:rPr>
        <w:t xml:space="preserve">/ SEN </w:t>
      </w:r>
      <w:r w:rsidR="00847F4B" w:rsidRPr="005D7DCE">
        <w:rPr>
          <w:rFonts w:cs="Arial"/>
          <w:sz w:val="24"/>
          <w:szCs w:val="24"/>
        </w:rPr>
        <w:t>pupils, alongside other protected groups, in the three areas required:</w:t>
      </w:r>
    </w:p>
    <w:p w:rsidR="00847F4B" w:rsidRPr="005D7DCE" w:rsidRDefault="00804F64" w:rsidP="008933A4">
      <w:pPr>
        <w:pStyle w:val="ListParagraph"/>
        <w:numPr>
          <w:ilvl w:val="0"/>
          <w:numId w:val="45"/>
        </w:numPr>
        <w:spacing w:after="0" w:line="240" w:lineRule="auto"/>
        <w:jc w:val="both"/>
        <w:rPr>
          <w:rFonts w:cs="Arial"/>
          <w:sz w:val="24"/>
          <w:szCs w:val="24"/>
        </w:rPr>
      </w:pPr>
      <w:r>
        <w:rPr>
          <w:rFonts w:cs="Arial"/>
          <w:sz w:val="24"/>
          <w:szCs w:val="24"/>
        </w:rPr>
        <w:t>M</w:t>
      </w:r>
      <w:r w:rsidR="008B3E2E" w:rsidRPr="005D7DCE">
        <w:rPr>
          <w:rFonts w:cs="Arial"/>
          <w:sz w:val="24"/>
          <w:szCs w:val="24"/>
        </w:rPr>
        <w:t>aximise</w:t>
      </w:r>
      <w:r w:rsidR="00847F4B" w:rsidRPr="005D7DCE">
        <w:rPr>
          <w:rFonts w:cs="Arial"/>
          <w:sz w:val="24"/>
          <w:szCs w:val="24"/>
        </w:rPr>
        <w:t xml:space="preserve"> the extent to which disabled </w:t>
      </w:r>
      <w:r w:rsidR="008B3E2E" w:rsidRPr="005D7DCE">
        <w:rPr>
          <w:rFonts w:cs="Arial"/>
          <w:sz w:val="24"/>
          <w:szCs w:val="24"/>
        </w:rPr>
        <w:t xml:space="preserve">/ SEN </w:t>
      </w:r>
      <w:r w:rsidR="00847F4B" w:rsidRPr="005D7DCE">
        <w:rPr>
          <w:rFonts w:cs="Arial"/>
          <w:sz w:val="24"/>
          <w:szCs w:val="24"/>
        </w:rPr>
        <w:t>pupils can participate in the school curriculum;</w:t>
      </w:r>
    </w:p>
    <w:p w:rsidR="00847F4B" w:rsidRPr="005D7DCE" w:rsidRDefault="00804F64" w:rsidP="008933A4">
      <w:pPr>
        <w:pStyle w:val="ListParagraph"/>
        <w:numPr>
          <w:ilvl w:val="0"/>
          <w:numId w:val="45"/>
        </w:numPr>
        <w:spacing w:after="0" w:line="240" w:lineRule="auto"/>
        <w:jc w:val="both"/>
        <w:rPr>
          <w:rFonts w:cs="Arial"/>
          <w:sz w:val="24"/>
          <w:szCs w:val="24"/>
        </w:rPr>
      </w:pPr>
      <w:r>
        <w:rPr>
          <w:rFonts w:cs="Arial"/>
          <w:sz w:val="24"/>
          <w:szCs w:val="24"/>
        </w:rPr>
        <w:t>M</w:t>
      </w:r>
      <w:r w:rsidR="008B3E2E" w:rsidRPr="005D7DCE">
        <w:rPr>
          <w:rFonts w:cs="Arial"/>
          <w:sz w:val="24"/>
          <w:szCs w:val="24"/>
        </w:rPr>
        <w:t>onitor</w:t>
      </w:r>
      <w:r w:rsidR="00847F4B" w:rsidRPr="005D7DCE">
        <w:rPr>
          <w:rFonts w:cs="Arial"/>
          <w:sz w:val="24"/>
          <w:szCs w:val="24"/>
        </w:rPr>
        <w:t xml:space="preserve"> the environment of the school to </w:t>
      </w:r>
      <w:r w:rsidR="008B3E2E" w:rsidRPr="005D7DCE">
        <w:rPr>
          <w:rFonts w:cs="Arial"/>
          <w:sz w:val="24"/>
          <w:szCs w:val="24"/>
        </w:rPr>
        <w:t>ensure</w:t>
      </w:r>
      <w:r w:rsidR="00847F4B" w:rsidRPr="005D7DCE">
        <w:rPr>
          <w:rFonts w:cs="Arial"/>
          <w:sz w:val="24"/>
          <w:szCs w:val="24"/>
        </w:rPr>
        <w:t xml:space="preserve"> disabled </w:t>
      </w:r>
      <w:r w:rsidR="008B3E2E" w:rsidRPr="005D7DCE">
        <w:rPr>
          <w:rFonts w:cs="Arial"/>
          <w:sz w:val="24"/>
          <w:szCs w:val="24"/>
        </w:rPr>
        <w:t xml:space="preserve">/ SEN </w:t>
      </w:r>
      <w:r w:rsidR="00847F4B" w:rsidRPr="005D7DCE">
        <w:rPr>
          <w:rFonts w:cs="Arial"/>
          <w:sz w:val="24"/>
          <w:szCs w:val="24"/>
        </w:rPr>
        <w:t>pupils can take advantage of education and associated services;</w:t>
      </w:r>
    </w:p>
    <w:p w:rsidR="00847F4B" w:rsidRPr="005D7DCE" w:rsidRDefault="00804F64" w:rsidP="008933A4">
      <w:pPr>
        <w:pStyle w:val="ListParagraph"/>
        <w:numPr>
          <w:ilvl w:val="0"/>
          <w:numId w:val="45"/>
        </w:numPr>
        <w:spacing w:after="0" w:line="240" w:lineRule="auto"/>
        <w:jc w:val="both"/>
        <w:rPr>
          <w:rFonts w:cs="Arial"/>
          <w:sz w:val="24"/>
          <w:szCs w:val="24"/>
        </w:rPr>
      </w:pPr>
      <w:r>
        <w:rPr>
          <w:rFonts w:cs="Arial"/>
          <w:sz w:val="24"/>
          <w:szCs w:val="24"/>
        </w:rPr>
        <w:t>E</w:t>
      </w:r>
      <w:r w:rsidR="00E80E4E" w:rsidRPr="005D7DCE">
        <w:rPr>
          <w:rFonts w:cs="Arial"/>
          <w:sz w:val="24"/>
          <w:szCs w:val="24"/>
        </w:rPr>
        <w:t>nsure delivery</w:t>
      </w:r>
      <w:r w:rsidR="00847F4B" w:rsidRPr="005D7DCE">
        <w:rPr>
          <w:rFonts w:cs="Arial"/>
          <w:sz w:val="24"/>
          <w:szCs w:val="24"/>
        </w:rPr>
        <w:t xml:space="preserve"> to disabled </w:t>
      </w:r>
      <w:r w:rsidR="008B3E2E" w:rsidRPr="005D7DCE">
        <w:rPr>
          <w:rFonts w:cs="Arial"/>
          <w:sz w:val="24"/>
          <w:szCs w:val="24"/>
        </w:rPr>
        <w:t xml:space="preserve">/ SEN </w:t>
      </w:r>
      <w:r w:rsidR="00847F4B" w:rsidRPr="005D7DCE">
        <w:rPr>
          <w:rFonts w:cs="Arial"/>
          <w:sz w:val="24"/>
          <w:szCs w:val="24"/>
        </w:rPr>
        <w:t xml:space="preserve">pupils </w:t>
      </w:r>
      <w:r w:rsidR="008B3E2E" w:rsidRPr="005D7DCE">
        <w:rPr>
          <w:rFonts w:cs="Arial"/>
          <w:sz w:val="24"/>
          <w:szCs w:val="24"/>
        </w:rPr>
        <w:t xml:space="preserve">is appropriate and equitable to those </w:t>
      </w:r>
      <w:r w:rsidR="00847F4B" w:rsidRPr="005D7DCE">
        <w:rPr>
          <w:rFonts w:cs="Arial"/>
          <w:sz w:val="24"/>
          <w:szCs w:val="24"/>
        </w:rPr>
        <w:t>pupils who are not disabled</w:t>
      </w:r>
      <w:r w:rsidR="008B3E2E" w:rsidRPr="005D7DCE">
        <w:rPr>
          <w:rFonts w:cs="Arial"/>
          <w:sz w:val="24"/>
          <w:szCs w:val="24"/>
        </w:rPr>
        <w:t xml:space="preserve"> </w:t>
      </w:r>
      <w:r w:rsidR="00D23149" w:rsidRPr="005D7DCE">
        <w:rPr>
          <w:rFonts w:cs="Arial"/>
          <w:sz w:val="24"/>
          <w:szCs w:val="24"/>
        </w:rPr>
        <w:t>nor</w:t>
      </w:r>
      <w:r w:rsidR="008B3E2E" w:rsidRPr="005D7DCE">
        <w:rPr>
          <w:rFonts w:cs="Arial"/>
          <w:sz w:val="24"/>
          <w:szCs w:val="24"/>
        </w:rPr>
        <w:t xml:space="preserve"> have SEN requirements</w:t>
      </w:r>
      <w:r w:rsidR="00847F4B" w:rsidRPr="005D7DCE">
        <w:rPr>
          <w:rFonts w:cs="Arial"/>
          <w:sz w:val="24"/>
          <w:szCs w:val="24"/>
        </w:rPr>
        <w:t>.</w:t>
      </w:r>
    </w:p>
    <w:p w:rsidR="00847F4B" w:rsidRPr="005D7DCE" w:rsidRDefault="00847F4B" w:rsidP="005767FD">
      <w:pPr>
        <w:spacing w:after="0"/>
        <w:jc w:val="both"/>
        <w:rPr>
          <w:rFonts w:cs="Arial"/>
          <w:sz w:val="24"/>
          <w:szCs w:val="24"/>
        </w:rPr>
      </w:pPr>
    </w:p>
    <w:p w:rsidR="00847F4B" w:rsidRPr="005D7DCE" w:rsidRDefault="00A80C25" w:rsidP="005767FD">
      <w:pPr>
        <w:spacing w:after="0"/>
        <w:jc w:val="both"/>
        <w:rPr>
          <w:rFonts w:cs="Arial"/>
          <w:sz w:val="24"/>
          <w:szCs w:val="24"/>
        </w:rPr>
      </w:pPr>
      <w:r>
        <w:rPr>
          <w:rFonts w:cs="Arial"/>
          <w:sz w:val="24"/>
          <w:szCs w:val="24"/>
        </w:rPr>
        <w:t>Our</w:t>
      </w:r>
      <w:r w:rsidR="00847F4B" w:rsidRPr="005D7DCE">
        <w:rPr>
          <w:rFonts w:cs="Arial"/>
          <w:sz w:val="24"/>
          <w:szCs w:val="24"/>
        </w:rPr>
        <w:t xml:space="preserve"> action plan is </w:t>
      </w:r>
      <w:r w:rsidR="008B3E2E" w:rsidRPr="005D7DCE">
        <w:rPr>
          <w:rFonts w:cs="Arial"/>
          <w:sz w:val="24"/>
          <w:szCs w:val="24"/>
        </w:rPr>
        <w:t xml:space="preserve">reviewed within the standard pupil progress monitoring measures </w:t>
      </w:r>
      <w:r w:rsidR="00847F4B" w:rsidRPr="005D7DCE">
        <w:rPr>
          <w:rFonts w:cs="Arial"/>
          <w:sz w:val="24"/>
          <w:szCs w:val="24"/>
        </w:rPr>
        <w:t xml:space="preserve">and </w:t>
      </w:r>
      <w:r w:rsidR="008B3E2E" w:rsidRPr="005D7DCE">
        <w:rPr>
          <w:rFonts w:cs="Arial"/>
          <w:sz w:val="24"/>
          <w:szCs w:val="24"/>
        </w:rPr>
        <w:t>as such</w:t>
      </w:r>
      <w:r w:rsidR="00847F4B" w:rsidRPr="005D7DCE">
        <w:rPr>
          <w:rFonts w:cs="Arial"/>
          <w:sz w:val="24"/>
          <w:szCs w:val="24"/>
        </w:rPr>
        <w:t xml:space="preserve"> equality objectives </w:t>
      </w:r>
      <w:r w:rsidR="008B3E2E" w:rsidRPr="005D7DCE">
        <w:rPr>
          <w:rFonts w:cs="Arial"/>
          <w:sz w:val="24"/>
          <w:szCs w:val="24"/>
        </w:rPr>
        <w:t xml:space="preserve">will be regularly reported to governors. In addition to on-going reporting a full review of the Single Equality Action Plan will be scheduled as a </w:t>
      </w:r>
      <w:r w:rsidR="00BD4523">
        <w:rPr>
          <w:rFonts w:cs="Arial"/>
          <w:sz w:val="24"/>
          <w:szCs w:val="24"/>
        </w:rPr>
        <w:t>G</w:t>
      </w:r>
      <w:r w:rsidR="008B3E2E" w:rsidRPr="005D7DCE">
        <w:rPr>
          <w:rFonts w:cs="Arial"/>
          <w:sz w:val="24"/>
          <w:szCs w:val="24"/>
        </w:rPr>
        <w:t xml:space="preserve">overning </w:t>
      </w:r>
      <w:r w:rsidR="00BD4523">
        <w:rPr>
          <w:rFonts w:cs="Arial"/>
          <w:sz w:val="24"/>
          <w:szCs w:val="24"/>
        </w:rPr>
        <w:t>B</w:t>
      </w:r>
      <w:r w:rsidR="008B3E2E" w:rsidRPr="005D7DCE">
        <w:rPr>
          <w:rFonts w:cs="Arial"/>
          <w:sz w:val="24"/>
          <w:szCs w:val="24"/>
        </w:rPr>
        <w:t xml:space="preserve">ody agenda item on an annual basis. </w:t>
      </w:r>
      <w:r w:rsidR="00847F4B" w:rsidRPr="005D7DCE">
        <w:rPr>
          <w:rFonts w:cs="Arial"/>
          <w:sz w:val="24"/>
          <w:szCs w:val="24"/>
        </w:rPr>
        <w:t xml:space="preserve">Equality objectives </w:t>
      </w:r>
      <w:r w:rsidR="00560856" w:rsidRPr="005D7DCE">
        <w:rPr>
          <w:rFonts w:cs="Arial"/>
          <w:sz w:val="24"/>
          <w:szCs w:val="24"/>
        </w:rPr>
        <w:t>will</w:t>
      </w:r>
      <w:r w:rsidR="00847F4B" w:rsidRPr="005D7DCE">
        <w:rPr>
          <w:rFonts w:cs="Arial"/>
          <w:sz w:val="24"/>
          <w:szCs w:val="24"/>
        </w:rPr>
        <w:t xml:space="preserve"> </w:t>
      </w:r>
      <w:r w:rsidR="00CB480C" w:rsidRPr="005D7DCE">
        <w:rPr>
          <w:rFonts w:cs="Arial"/>
          <w:sz w:val="24"/>
          <w:szCs w:val="24"/>
        </w:rPr>
        <w:t xml:space="preserve">also </w:t>
      </w:r>
      <w:r w:rsidR="00560856" w:rsidRPr="005D7DCE">
        <w:rPr>
          <w:rFonts w:cs="Arial"/>
          <w:sz w:val="24"/>
          <w:szCs w:val="24"/>
        </w:rPr>
        <w:t>be</w:t>
      </w:r>
      <w:r w:rsidR="00847F4B" w:rsidRPr="005D7DCE">
        <w:rPr>
          <w:rFonts w:cs="Arial"/>
          <w:sz w:val="24"/>
          <w:szCs w:val="24"/>
        </w:rPr>
        <w:t xml:space="preserve"> identified through consultation with key stakeholders using </w:t>
      </w:r>
      <w:r w:rsidR="005D7DCE">
        <w:rPr>
          <w:rFonts w:cs="Arial"/>
          <w:sz w:val="24"/>
          <w:szCs w:val="24"/>
        </w:rPr>
        <w:t>an appropriate</w:t>
      </w:r>
      <w:r w:rsidR="00847F4B" w:rsidRPr="005D7DCE">
        <w:rPr>
          <w:rFonts w:cs="Arial"/>
          <w:sz w:val="24"/>
          <w:szCs w:val="24"/>
        </w:rPr>
        <w:t xml:space="preserve"> audit tool</w:t>
      </w:r>
      <w:r w:rsidR="005D7DCE">
        <w:rPr>
          <w:rFonts w:cs="Arial"/>
          <w:sz w:val="24"/>
          <w:szCs w:val="24"/>
        </w:rPr>
        <w:t xml:space="preserve"> </w:t>
      </w:r>
      <w:r w:rsidR="00F60E4B">
        <w:rPr>
          <w:rFonts w:cs="Arial"/>
          <w:sz w:val="24"/>
          <w:szCs w:val="24"/>
        </w:rPr>
        <w:t>e.g.</w:t>
      </w:r>
      <w:r w:rsidR="005D7DCE">
        <w:rPr>
          <w:rFonts w:cs="Arial"/>
          <w:sz w:val="24"/>
          <w:szCs w:val="24"/>
        </w:rPr>
        <w:t xml:space="preserve"> Inclusion Quality Mark</w:t>
      </w:r>
      <w:r w:rsidR="00847F4B" w:rsidRPr="005D7DCE">
        <w:rPr>
          <w:rFonts w:cs="Arial"/>
          <w:sz w:val="24"/>
          <w:szCs w:val="24"/>
        </w:rPr>
        <w:t>.</w:t>
      </w:r>
      <w:r w:rsidR="00560856" w:rsidRPr="005D7DCE">
        <w:rPr>
          <w:rFonts w:cs="Arial"/>
          <w:sz w:val="24"/>
          <w:szCs w:val="24"/>
        </w:rPr>
        <w:t xml:space="preserve"> </w:t>
      </w:r>
    </w:p>
    <w:p w:rsidR="00847F4B" w:rsidRPr="005D7DCE" w:rsidRDefault="00847F4B" w:rsidP="005767FD">
      <w:pPr>
        <w:spacing w:after="0"/>
        <w:jc w:val="both"/>
        <w:rPr>
          <w:rFonts w:cs="Arial"/>
          <w:sz w:val="24"/>
          <w:szCs w:val="24"/>
        </w:rPr>
      </w:pPr>
    </w:p>
    <w:p w:rsidR="005767FD" w:rsidRPr="005D7DCE" w:rsidRDefault="00CB480C" w:rsidP="005767FD">
      <w:pPr>
        <w:spacing w:after="0"/>
        <w:jc w:val="both"/>
        <w:rPr>
          <w:rFonts w:cs="Arial"/>
          <w:sz w:val="24"/>
          <w:szCs w:val="24"/>
        </w:rPr>
      </w:pPr>
      <w:r w:rsidRPr="005D7DCE">
        <w:rPr>
          <w:rFonts w:cs="Arial"/>
          <w:sz w:val="24"/>
          <w:szCs w:val="24"/>
        </w:rPr>
        <w:t>School staff contribute to the development of t</w:t>
      </w:r>
      <w:r w:rsidR="00847F4B" w:rsidRPr="005D7DCE">
        <w:rPr>
          <w:rFonts w:cs="Arial"/>
          <w:sz w:val="24"/>
          <w:szCs w:val="24"/>
        </w:rPr>
        <w:t xml:space="preserve">his action plan </w:t>
      </w:r>
      <w:r w:rsidRPr="005D7DCE">
        <w:rPr>
          <w:rFonts w:cs="Arial"/>
          <w:sz w:val="24"/>
          <w:szCs w:val="24"/>
        </w:rPr>
        <w:t xml:space="preserve">to ensure they are aware of targets, can implement and embed best practice. </w:t>
      </w:r>
      <w:r w:rsidR="00847F4B" w:rsidRPr="005D7DCE">
        <w:rPr>
          <w:rFonts w:cs="Arial"/>
          <w:sz w:val="24"/>
          <w:szCs w:val="24"/>
        </w:rPr>
        <w:t xml:space="preserve"> </w:t>
      </w:r>
      <w:r w:rsidRPr="005D7DCE">
        <w:rPr>
          <w:rFonts w:cs="Arial"/>
          <w:sz w:val="24"/>
          <w:szCs w:val="24"/>
        </w:rPr>
        <w:t>The policy and action plan</w:t>
      </w:r>
      <w:r w:rsidR="00847F4B" w:rsidRPr="005D7DCE">
        <w:rPr>
          <w:rFonts w:cs="Arial"/>
          <w:sz w:val="24"/>
          <w:szCs w:val="24"/>
        </w:rPr>
        <w:t xml:space="preserve"> is available on the </w:t>
      </w:r>
      <w:r w:rsidRPr="005D7DCE">
        <w:rPr>
          <w:rFonts w:cs="Arial"/>
          <w:sz w:val="24"/>
          <w:szCs w:val="24"/>
        </w:rPr>
        <w:t xml:space="preserve">staff shared area of school’s computer system and on </w:t>
      </w:r>
      <w:r w:rsidR="00847F4B" w:rsidRPr="005D7DCE">
        <w:rPr>
          <w:rFonts w:cs="Arial"/>
          <w:sz w:val="24"/>
          <w:szCs w:val="24"/>
        </w:rPr>
        <w:t>school</w:t>
      </w:r>
      <w:r w:rsidRPr="005D7DCE">
        <w:rPr>
          <w:rFonts w:cs="Arial"/>
          <w:sz w:val="24"/>
          <w:szCs w:val="24"/>
        </w:rPr>
        <w:t>’s</w:t>
      </w:r>
      <w:r w:rsidR="00847F4B" w:rsidRPr="005D7DCE">
        <w:rPr>
          <w:rFonts w:cs="Arial"/>
          <w:sz w:val="24"/>
          <w:szCs w:val="24"/>
        </w:rPr>
        <w:t xml:space="preserve"> website.  It </w:t>
      </w:r>
      <w:r w:rsidRPr="005D7DCE">
        <w:rPr>
          <w:rFonts w:cs="Arial"/>
          <w:sz w:val="24"/>
          <w:szCs w:val="24"/>
        </w:rPr>
        <w:t xml:space="preserve">can also be made available on request to school’s office manager. We recognise the importance of engaging </w:t>
      </w:r>
      <w:r w:rsidR="00087609" w:rsidRPr="005D7DCE">
        <w:rPr>
          <w:rFonts w:cs="Arial"/>
          <w:sz w:val="24"/>
          <w:szCs w:val="24"/>
        </w:rPr>
        <w:t xml:space="preserve">the whole school community </w:t>
      </w:r>
      <w:r w:rsidR="00E80E4E" w:rsidRPr="005D7DCE">
        <w:rPr>
          <w:rFonts w:cs="Arial"/>
          <w:sz w:val="24"/>
          <w:szCs w:val="24"/>
        </w:rPr>
        <w:t>and where</w:t>
      </w:r>
      <w:r w:rsidR="00087609" w:rsidRPr="005D7DCE">
        <w:rPr>
          <w:rFonts w:cs="Arial"/>
          <w:sz w:val="24"/>
          <w:szCs w:val="24"/>
        </w:rPr>
        <w:t xml:space="preserve"> language presents difficulties in accessing </w:t>
      </w:r>
      <w:r w:rsidR="00E80E4E" w:rsidRPr="005D7DCE">
        <w:rPr>
          <w:rFonts w:cs="Arial"/>
          <w:sz w:val="24"/>
          <w:szCs w:val="24"/>
        </w:rPr>
        <w:t>or understanding</w:t>
      </w:r>
      <w:r w:rsidR="00087609" w:rsidRPr="005D7DCE">
        <w:rPr>
          <w:rFonts w:cs="Arial"/>
          <w:sz w:val="24"/>
          <w:szCs w:val="24"/>
        </w:rPr>
        <w:t xml:space="preserve"> either document, school will </w:t>
      </w:r>
      <w:r w:rsidR="00E80E4E" w:rsidRPr="005D7DCE">
        <w:rPr>
          <w:rFonts w:cs="Arial"/>
          <w:sz w:val="24"/>
          <w:szCs w:val="24"/>
        </w:rPr>
        <w:t>endeavour</w:t>
      </w:r>
      <w:r w:rsidR="00087609" w:rsidRPr="005D7DCE">
        <w:rPr>
          <w:rFonts w:cs="Arial"/>
          <w:sz w:val="24"/>
          <w:szCs w:val="24"/>
        </w:rPr>
        <w:t xml:space="preserve"> to assist.</w:t>
      </w:r>
      <w:r w:rsidR="005767FD" w:rsidRPr="005D7DCE">
        <w:rPr>
          <w:rFonts w:cs="Arial"/>
          <w:sz w:val="24"/>
          <w:szCs w:val="24"/>
        </w:rPr>
        <w:t xml:space="preserve"> </w:t>
      </w:r>
    </w:p>
    <w:p w:rsidR="008933A4" w:rsidRPr="005D7DCE" w:rsidRDefault="008933A4" w:rsidP="00A91677">
      <w:pPr>
        <w:spacing w:after="0"/>
        <w:jc w:val="both"/>
        <w:rPr>
          <w:rFonts w:cs="Arial"/>
          <w:sz w:val="24"/>
          <w:szCs w:val="24"/>
        </w:rPr>
      </w:pPr>
    </w:p>
    <w:p w:rsidR="00E23705" w:rsidRPr="005D7DCE" w:rsidRDefault="00541594" w:rsidP="00A91677">
      <w:pPr>
        <w:spacing w:after="0"/>
        <w:jc w:val="both"/>
        <w:rPr>
          <w:rFonts w:cs="Arial"/>
          <w:sz w:val="24"/>
          <w:szCs w:val="24"/>
        </w:rPr>
      </w:pPr>
      <w:r w:rsidRPr="005D7DCE">
        <w:rPr>
          <w:rFonts w:cs="Arial"/>
          <w:b/>
          <w:sz w:val="28"/>
          <w:szCs w:val="28"/>
        </w:rPr>
        <w:t>6</w:t>
      </w:r>
      <w:r w:rsidR="00337812" w:rsidRPr="005D7DCE">
        <w:rPr>
          <w:rFonts w:cs="Arial"/>
          <w:b/>
          <w:sz w:val="28"/>
          <w:szCs w:val="28"/>
        </w:rPr>
        <w:tab/>
      </w:r>
      <w:r w:rsidR="00E23705" w:rsidRPr="00BD4523">
        <w:rPr>
          <w:rFonts w:cs="Arial"/>
          <w:b/>
          <w:sz w:val="24"/>
          <w:szCs w:val="24"/>
          <w:u w:val="single"/>
        </w:rPr>
        <w:t>Mainstreaming equality into policy and practice</w:t>
      </w:r>
    </w:p>
    <w:p w:rsidR="006B0EEA" w:rsidRPr="005D7DCE" w:rsidRDefault="006B0EEA" w:rsidP="00A91677">
      <w:pPr>
        <w:spacing w:after="0"/>
        <w:jc w:val="both"/>
        <w:rPr>
          <w:rFonts w:cs="Arial"/>
          <w:sz w:val="24"/>
          <w:szCs w:val="24"/>
        </w:rPr>
      </w:pPr>
    </w:p>
    <w:p w:rsidR="00E23705" w:rsidRPr="005D7DCE" w:rsidRDefault="00E23705" w:rsidP="00A91677">
      <w:pPr>
        <w:spacing w:after="0"/>
        <w:jc w:val="both"/>
        <w:rPr>
          <w:rFonts w:cs="Arial"/>
          <w:sz w:val="24"/>
          <w:szCs w:val="24"/>
        </w:rPr>
      </w:pPr>
      <w:r w:rsidRPr="005D7DCE">
        <w:rPr>
          <w:rFonts w:cs="Arial"/>
          <w:sz w:val="24"/>
          <w:szCs w:val="24"/>
        </w:rPr>
        <w:t>As well as the specific actions set out beneath this plan, the school operates equality of opportunity in its day to day practice in the following ways:</w:t>
      </w:r>
    </w:p>
    <w:p w:rsidR="009475E3" w:rsidRPr="005D7DCE" w:rsidRDefault="009475E3" w:rsidP="00A91677">
      <w:pPr>
        <w:spacing w:after="0"/>
        <w:jc w:val="both"/>
        <w:rPr>
          <w:rFonts w:cs="Arial"/>
          <w:sz w:val="24"/>
          <w:szCs w:val="24"/>
        </w:rPr>
      </w:pPr>
    </w:p>
    <w:p w:rsidR="009475E3" w:rsidRPr="005D7DCE" w:rsidRDefault="00541594" w:rsidP="009475E3">
      <w:pPr>
        <w:spacing w:after="0" w:line="240" w:lineRule="auto"/>
        <w:ind w:right="95"/>
        <w:rPr>
          <w:b/>
          <w:sz w:val="24"/>
          <w:szCs w:val="24"/>
        </w:rPr>
      </w:pPr>
      <w:r w:rsidRPr="005D7DCE">
        <w:rPr>
          <w:b/>
          <w:sz w:val="24"/>
          <w:szCs w:val="24"/>
        </w:rPr>
        <w:t>6</w:t>
      </w:r>
      <w:r w:rsidR="00337812" w:rsidRPr="005D7DCE">
        <w:rPr>
          <w:b/>
          <w:sz w:val="24"/>
          <w:szCs w:val="24"/>
        </w:rPr>
        <w:t>.1</w:t>
      </w:r>
      <w:r w:rsidR="00337812" w:rsidRPr="005D7DCE">
        <w:rPr>
          <w:b/>
          <w:sz w:val="24"/>
          <w:szCs w:val="24"/>
        </w:rPr>
        <w:tab/>
      </w:r>
      <w:r w:rsidR="009475E3" w:rsidRPr="005D7DCE">
        <w:rPr>
          <w:b/>
          <w:sz w:val="24"/>
          <w:szCs w:val="24"/>
        </w:rPr>
        <w:t>Ethos and Organisation</w:t>
      </w:r>
    </w:p>
    <w:p w:rsidR="009475E3" w:rsidRPr="005D7DCE" w:rsidRDefault="009475E3" w:rsidP="009475E3">
      <w:pPr>
        <w:spacing w:after="0" w:line="240" w:lineRule="auto"/>
        <w:ind w:right="95"/>
        <w:rPr>
          <w:sz w:val="24"/>
          <w:szCs w:val="24"/>
        </w:rPr>
      </w:pPr>
    </w:p>
    <w:p w:rsidR="009475E3" w:rsidRPr="005D7DCE" w:rsidRDefault="006451BA" w:rsidP="002E4DD9">
      <w:pPr>
        <w:spacing w:after="0" w:line="240" w:lineRule="auto"/>
        <w:ind w:right="95"/>
        <w:rPr>
          <w:sz w:val="24"/>
          <w:szCs w:val="24"/>
        </w:rPr>
      </w:pPr>
      <w:r>
        <w:rPr>
          <w:sz w:val="24"/>
          <w:szCs w:val="24"/>
        </w:rPr>
        <w:t>St. Maddern’s</w:t>
      </w:r>
      <w:r w:rsidR="00061E1E">
        <w:rPr>
          <w:sz w:val="24"/>
          <w:szCs w:val="24"/>
        </w:rPr>
        <w:t xml:space="preserve"> Primary School</w:t>
      </w:r>
      <w:r w:rsidR="009475E3" w:rsidRPr="005D7DCE">
        <w:rPr>
          <w:sz w:val="24"/>
          <w:szCs w:val="24"/>
        </w:rPr>
        <w:t xml:space="preserve"> will ensure that the principles </w:t>
      </w:r>
      <w:r w:rsidR="00E80E4E" w:rsidRPr="005D7DCE">
        <w:rPr>
          <w:sz w:val="24"/>
          <w:szCs w:val="24"/>
        </w:rPr>
        <w:t>previously listed</w:t>
      </w:r>
      <w:r w:rsidR="009475E3" w:rsidRPr="005D7DCE">
        <w:rPr>
          <w:sz w:val="24"/>
          <w:szCs w:val="24"/>
        </w:rPr>
        <w:t xml:space="preserve"> above </w:t>
      </w:r>
      <w:r w:rsidR="002E4DD9" w:rsidRPr="005D7DCE">
        <w:rPr>
          <w:sz w:val="24"/>
          <w:szCs w:val="24"/>
        </w:rPr>
        <w:t xml:space="preserve">also </w:t>
      </w:r>
      <w:r w:rsidR="009475E3" w:rsidRPr="005D7DCE">
        <w:rPr>
          <w:sz w:val="24"/>
          <w:szCs w:val="24"/>
        </w:rPr>
        <w:t xml:space="preserve">apply to the full range of our </w:t>
      </w:r>
      <w:r w:rsidR="002E4DD9" w:rsidRPr="005D7DCE">
        <w:rPr>
          <w:sz w:val="24"/>
          <w:szCs w:val="24"/>
        </w:rPr>
        <w:t xml:space="preserve">school </w:t>
      </w:r>
      <w:r w:rsidR="009475E3" w:rsidRPr="005D7DCE">
        <w:rPr>
          <w:sz w:val="24"/>
          <w:szCs w:val="24"/>
        </w:rPr>
        <w:t>policies</w:t>
      </w:r>
      <w:r w:rsidR="002E4DD9" w:rsidRPr="005D7DCE">
        <w:rPr>
          <w:sz w:val="24"/>
          <w:szCs w:val="24"/>
        </w:rPr>
        <w:t>, procedures and practices</w:t>
      </w:r>
      <w:r w:rsidR="009475E3" w:rsidRPr="005D7DCE">
        <w:rPr>
          <w:sz w:val="24"/>
          <w:szCs w:val="24"/>
        </w:rPr>
        <w:t xml:space="preserve"> including those that are concerned with:</w:t>
      </w:r>
    </w:p>
    <w:p w:rsidR="002E4DD9" w:rsidRPr="005D7DCE" w:rsidRDefault="002E4DD9" w:rsidP="002E4DD9">
      <w:pPr>
        <w:spacing w:after="0" w:line="240" w:lineRule="auto"/>
        <w:ind w:right="95"/>
        <w:rPr>
          <w:sz w:val="24"/>
          <w:szCs w:val="24"/>
        </w:rPr>
      </w:pPr>
    </w:p>
    <w:p w:rsidR="009475E3" w:rsidRPr="005D7DCE" w:rsidRDefault="00804F64" w:rsidP="003A15D2">
      <w:pPr>
        <w:pStyle w:val="ListParagraph"/>
        <w:numPr>
          <w:ilvl w:val="0"/>
          <w:numId w:val="20"/>
        </w:numPr>
        <w:autoSpaceDN w:val="0"/>
        <w:spacing w:after="0" w:line="360" w:lineRule="auto"/>
        <w:rPr>
          <w:sz w:val="24"/>
          <w:szCs w:val="24"/>
        </w:rPr>
      </w:pPr>
      <w:r>
        <w:rPr>
          <w:sz w:val="24"/>
          <w:szCs w:val="24"/>
        </w:rPr>
        <w:t>L</w:t>
      </w:r>
      <w:r w:rsidR="009475E3" w:rsidRPr="005D7DCE">
        <w:rPr>
          <w:sz w:val="24"/>
          <w:szCs w:val="24"/>
        </w:rPr>
        <w:t>earners' progress, attainment and assessment</w:t>
      </w:r>
      <w:r w:rsidR="002E4DD9" w:rsidRPr="005D7DCE">
        <w:rPr>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L</w:t>
      </w:r>
      <w:r w:rsidR="009475E3" w:rsidRPr="005D7DCE">
        <w:rPr>
          <w:color w:val="000000"/>
          <w:sz w:val="24"/>
          <w:szCs w:val="24"/>
        </w:rPr>
        <w:t>earners' and staff personal development, welfare and well-being</w:t>
      </w:r>
      <w:r w:rsidR="002E4DD9" w:rsidRPr="005D7DCE">
        <w:rPr>
          <w:color w:val="000000"/>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T</w:t>
      </w:r>
      <w:r w:rsidR="009475E3" w:rsidRPr="005D7DCE">
        <w:rPr>
          <w:color w:val="000000"/>
          <w:sz w:val="24"/>
          <w:szCs w:val="24"/>
        </w:rPr>
        <w:t>eaching styles and strategies</w:t>
      </w:r>
      <w:r w:rsidR="002E4DD9" w:rsidRPr="005D7DCE">
        <w:rPr>
          <w:color w:val="000000"/>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A</w:t>
      </w:r>
      <w:r w:rsidR="009475E3" w:rsidRPr="005D7DCE">
        <w:rPr>
          <w:color w:val="000000"/>
          <w:sz w:val="24"/>
          <w:szCs w:val="24"/>
        </w:rPr>
        <w:t>dmissions and attendance</w:t>
      </w:r>
      <w:r w:rsidR="002E4DD9" w:rsidRPr="005D7DCE">
        <w:rPr>
          <w:color w:val="000000"/>
          <w:sz w:val="24"/>
          <w:szCs w:val="24"/>
        </w:rPr>
        <w:t>;</w:t>
      </w:r>
      <w:r w:rsidR="009475E3" w:rsidRPr="005D7DCE">
        <w:rPr>
          <w:color w:val="000000"/>
          <w:sz w:val="24"/>
          <w:szCs w:val="24"/>
        </w:rPr>
        <w:t xml:space="preserve"> </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S</w:t>
      </w:r>
      <w:r w:rsidR="009475E3" w:rsidRPr="005D7DCE">
        <w:rPr>
          <w:color w:val="000000"/>
          <w:sz w:val="24"/>
          <w:szCs w:val="24"/>
        </w:rPr>
        <w:t>taff  and governor recruitment, retention and professional development</w:t>
      </w:r>
      <w:r w:rsidR="002E4DD9" w:rsidRPr="005D7DCE">
        <w:rPr>
          <w:color w:val="000000"/>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lastRenderedPageBreak/>
        <w:t>C</w:t>
      </w:r>
      <w:r w:rsidR="009475E3" w:rsidRPr="005D7DCE">
        <w:rPr>
          <w:color w:val="000000"/>
          <w:sz w:val="24"/>
          <w:szCs w:val="24"/>
        </w:rPr>
        <w:t>are, guidance and support</w:t>
      </w:r>
      <w:r w:rsidR="002E4DD9" w:rsidRPr="005D7DCE">
        <w:rPr>
          <w:color w:val="000000"/>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B</w:t>
      </w:r>
      <w:r w:rsidR="009475E3" w:rsidRPr="005D7DCE">
        <w:rPr>
          <w:color w:val="000000"/>
          <w:sz w:val="24"/>
          <w:szCs w:val="24"/>
        </w:rPr>
        <w:t>ehaviour, discipline and exclusions</w:t>
      </w:r>
      <w:r w:rsidR="002E4DD9" w:rsidRPr="005D7DCE">
        <w:rPr>
          <w:color w:val="000000"/>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W</w:t>
      </w:r>
      <w:r w:rsidR="009475E3" w:rsidRPr="005D7DCE">
        <w:rPr>
          <w:color w:val="000000"/>
          <w:sz w:val="24"/>
          <w:szCs w:val="24"/>
        </w:rPr>
        <w:t xml:space="preserve">orking in partnership with parents, carers and guardians </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W</w:t>
      </w:r>
      <w:r w:rsidR="002E4DD9" w:rsidRPr="005D7DCE">
        <w:rPr>
          <w:color w:val="000000"/>
          <w:sz w:val="24"/>
          <w:szCs w:val="24"/>
        </w:rPr>
        <w:t>orking with the wider community;</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P</w:t>
      </w:r>
      <w:r w:rsidR="009475E3" w:rsidRPr="005D7DCE">
        <w:rPr>
          <w:color w:val="000000"/>
          <w:sz w:val="24"/>
          <w:szCs w:val="24"/>
        </w:rPr>
        <w:t>articipation of groups in wider school activities</w:t>
      </w:r>
      <w:r w:rsidR="002E4DD9" w:rsidRPr="005D7DCE">
        <w:rPr>
          <w:color w:val="000000"/>
          <w:sz w:val="24"/>
          <w:szCs w:val="24"/>
        </w:rPr>
        <w:t>;</w:t>
      </w:r>
    </w:p>
    <w:p w:rsidR="009475E3" w:rsidRPr="005D7DCE" w:rsidRDefault="00804F64" w:rsidP="003A15D2">
      <w:pPr>
        <w:pStyle w:val="ListParagraph"/>
        <w:numPr>
          <w:ilvl w:val="0"/>
          <w:numId w:val="20"/>
        </w:numPr>
        <w:autoSpaceDN w:val="0"/>
        <w:spacing w:after="0" w:line="360" w:lineRule="auto"/>
        <w:rPr>
          <w:color w:val="000000"/>
          <w:sz w:val="24"/>
          <w:szCs w:val="24"/>
        </w:rPr>
      </w:pPr>
      <w:r>
        <w:rPr>
          <w:color w:val="000000"/>
          <w:sz w:val="24"/>
          <w:szCs w:val="24"/>
        </w:rPr>
        <w:t>P</w:t>
      </w:r>
      <w:r w:rsidR="009475E3" w:rsidRPr="005D7DCE">
        <w:rPr>
          <w:color w:val="000000"/>
          <w:sz w:val="24"/>
          <w:szCs w:val="24"/>
        </w:rPr>
        <w:t>reparing all members of the learning community for living and positively contributing to a diverse society</w:t>
      </w:r>
      <w:r w:rsidR="002E4DD9" w:rsidRPr="005D7DCE">
        <w:rPr>
          <w:color w:val="000000"/>
          <w:sz w:val="24"/>
          <w:szCs w:val="24"/>
        </w:rPr>
        <w:t>.</w:t>
      </w:r>
    </w:p>
    <w:p w:rsidR="00E23705" w:rsidRPr="005D7DCE" w:rsidRDefault="00E23705" w:rsidP="00A91677">
      <w:pPr>
        <w:spacing w:after="0"/>
        <w:jc w:val="both"/>
        <w:rPr>
          <w:rFonts w:cs="Arial"/>
          <w:sz w:val="24"/>
          <w:szCs w:val="24"/>
        </w:rPr>
      </w:pPr>
    </w:p>
    <w:p w:rsidR="00E23705" w:rsidRPr="005D7DCE" w:rsidRDefault="00541594" w:rsidP="005767FD">
      <w:pPr>
        <w:spacing w:after="0"/>
        <w:jc w:val="both"/>
        <w:rPr>
          <w:rFonts w:cs="Arial"/>
          <w:b/>
          <w:sz w:val="24"/>
          <w:szCs w:val="24"/>
        </w:rPr>
      </w:pPr>
      <w:r w:rsidRPr="005D7DCE">
        <w:rPr>
          <w:rFonts w:cs="Arial"/>
          <w:b/>
          <w:sz w:val="24"/>
          <w:szCs w:val="24"/>
        </w:rPr>
        <w:t>6</w:t>
      </w:r>
      <w:r w:rsidR="00337812" w:rsidRPr="005D7DCE">
        <w:rPr>
          <w:rFonts w:cs="Arial"/>
          <w:b/>
          <w:sz w:val="24"/>
          <w:szCs w:val="24"/>
        </w:rPr>
        <w:t>.2</w:t>
      </w:r>
      <w:r w:rsidR="00337812" w:rsidRPr="005D7DCE">
        <w:rPr>
          <w:rFonts w:cs="Arial"/>
          <w:b/>
          <w:sz w:val="24"/>
          <w:szCs w:val="24"/>
        </w:rPr>
        <w:tab/>
      </w:r>
      <w:r w:rsidR="00E23705" w:rsidRPr="006F3EC1">
        <w:rPr>
          <w:rFonts w:cs="Arial"/>
          <w:b/>
          <w:sz w:val="24"/>
          <w:szCs w:val="24"/>
        </w:rPr>
        <w:t>Teaching and learning</w:t>
      </w:r>
    </w:p>
    <w:p w:rsidR="00AC2D20" w:rsidRPr="005D7DCE" w:rsidRDefault="00AC2D20" w:rsidP="005767FD">
      <w:pPr>
        <w:spacing w:after="0"/>
        <w:jc w:val="both"/>
        <w:rPr>
          <w:rFonts w:cs="Arial"/>
          <w:b/>
          <w:sz w:val="24"/>
          <w:szCs w:val="24"/>
        </w:rPr>
      </w:pPr>
    </w:p>
    <w:p w:rsidR="00E23705" w:rsidRPr="005D7DCE" w:rsidRDefault="00E23705" w:rsidP="005767FD">
      <w:pPr>
        <w:spacing w:after="0"/>
        <w:jc w:val="both"/>
        <w:rPr>
          <w:rFonts w:cs="Arial"/>
          <w:sz w:val="24"/>
          <w:szCs w:val="24"/>
        </w:rPr>
      </w:pPr>
      <w:r w:rsidRPr="005D7DCE">
        <w:rPr>
          <w:rFonts w:cs="Arial"/>
          <w:sz w:val="24"/>
          <w:szCs w:val="24"/>
        </w:rPr>
        <w:t>We aim to provide all our pupils with the opportunity to succeed, and to reach the highest level of personal achievement. To do this, we will ensure the following:</w:t>
      </w:r>
    </w:p>
    <w:p w:rsidR="00E23705" w:rsidRPr="005D7DCE" w:rsidRDefault="00E23705" w:rsidP="003A15D2">
      <w:pPr>
        <w:numPr>
          <w:ilvl w:val="0"/>
          <w:numId w:val="6"/>
        </w:numPr>
        <w:spacing w:after="0" w:line="240" w:lineRule="auto"/>
        <w:jc w:val="both"/>
        <w:rPr>
          <w:rFonts w:cs="Arial"/>
          <w:b/>
          <w:sz w:val="24"/>
          <w:szCs w:val="24"/>
        </w:rPr>
      </w:pPr>
      <w:r w:rsidRPr="005D7DCE">
        <w:rPr>
          <w:rFonts w:cs="Arial"/>
          <w:sz w:val="24"/>
          <w:szCs w:val="24"/>
        </w:rPr>
        <w:t>The achievement of pupils will be monitored by race, gender and disability and we will use this data to support pupils, raise standards and ensure inclusive teaching. We will use this contextual data to improve the ways in which we provide support to individuals and groups of pupils;</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take into account the achievement of all pupils when planning for future learning and setting challenging targets;</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ensure equality of access for all pupils and prepare them for life in a diverse society;</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use materials that reflect the diversity of the school, population and local community in terms</w:t>
      </w:r>
      <w:r w:rsidR="00BD4523">
        <w:rPr>
          <w:rFonts w:cs="Arial"/>
          <w:sz w:val="24"/>
          <w:szCs w:val="24"/>
        </w:rPr>
        <w:t xml:space="preserve"> of race, gender and disability</w:t>
      </w:r>
      <w:r w:rsidRPr="005D7DCE">
        <w:rPr>
          <w:rFonts w:cs="Arial"/>
          <w:sz w:val="24"/>
          <w:szCs w:val="24"/>
        </w:rPr>
        <w:t xml:space="preserve"> without stereotyping;</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promote attitudes and values that will challenge racist and other discriminatory behaviour or prejudice;</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provide opportunities for pupils to appreciate their own culture and celebrate the diversity of other cultures;</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actively seek to involve all parents in supporting their child’s education;</w:t>
      </w:r>
    </w:p>
    <w:p w:rsidR="00E23705" w:rsidRPr="005D7DCE" w:rsidRDefault="00E23705" w:rsidP="003A15D2">
      <w:pPr>
        <w:numPr>
          <w:ilvl w:val="0"/>
          <w:numId w:val="6"/>
        </w:numPr>
        <w:tabs>
          <w:tab w:val="left" w:pos="567"/>
        </w:tabs>
        <w:spacing w:after="0" w:line="240" w:lineRule="auto"/>
        <w:jc w:val="both"/>
        <w:rPr>
          <w:rFonts w:cs="Arial"/>
          <w:sz w:val="24"/>
          <w:szCs w:val="24"/>
        </w:rPr>
      </w:pPr>
      <w:r w:rsidRPr="005D7DCE">
        <w:rPr>
          <w:rFonts w:cs="Arial"/>
          <w:sz w:val="24"/>
          <w:szCs w:val="24"/>
        </w:rPr>
        <w:t>We will encourage classroom and staffroom discussion of equality issues which reflect on social stereotypes, expectations and the impact of such subjects on learning;</w:t>
      </w:r>
    </w:p>
    <w:p w:rsidR="00E23705" w:rsidRPr="005D7DCE" w:rsidRDefault="00E23705" w:rsidP="003A15D2">
      <w:pPr>
        <w:pStyle w:val="ListBullet"/>
        <w:numPr>
          <w:ilvl w:val="0"/>
          <w:numId w:val="6"/>
        </w:numPr>
        <w:tabs>
          <w:tab w:val="num" w:pos="567"/>
        </w:tabs>
        <w:spacing w:after="0"/>
        <w:jc w:val="both"/>
        <w:rPr>
          <w:rFonts w:ascii="Calibri" w:hAnsi="Calibri" w:cs="Arial"/>
        </w:rPr>
      </w:pPr>
      <w:r w:rsidRPr="005D7DCE">
        <w:rPr>
          <w:rFonts w:ascii="Calibri" w:hAnsi="Calibri" w:cs="Arial"/>
        </w:rPr>
        <w:t xml:space="preserve">We will include teaching and classroom-based approaches appropriate for the whole school </w:t>
      </w:r>
      <w:r w:rsidR="007538D5" w:rsidRPr="005D7DCE">
        <w:rPr>
          <w:rFonts w:ascii="Calibri" w:hAnsi="Calibri" w:cs="Arial"/>
        </w:rPr>
        <w:t>population, which</w:t>
      </w:r>
      <w:r w:rsidRPr="005D7DCE">
        <w:rPr>
          <w:rFonts w:ascii="Calibri" w:hAnsi="Calibri" w:cs="Arial"/>
        </w:rPr>
        <w:t xml:space="preserve"> are inclusive and reflective of our pupils.</w:t>
      </w:r>
    </w:p>
    <w:p w:rsidR="006B0EEA" w:rsidRPr="005D7DCE" w:rsidRDefault="00560856" w:rsidP="00804F64">
      <w:pPr>
        <w:rPr>
          <w:b/>
          <w:color w:val="000000"/>
          <w:sz w:val="24"/>
          <w:szCs w:val="24"/>
        </w:rPr>
      </w:pPr>
      <w:r w:rsidRPr="005D7DCE">
        <w:rPr>
          <w:rFonts w:cs="Arial"/>
          <w:b/>
          <w:sz w:val="24"/>
          <w:szCs w:val="24"/>
        </w:rPr>
        <w:br w:type="page"/>
      </w:r>
      <w:r w:rsidR="00541594" w:rsidRPr="005D7DCE">
        <w:rPr>
          <w:b/>
          <w:color w:val="000000"/>
          <w:sz w:val="24"/>
          <w:szCs w:val="24"/>
        </w:rPr>
        <w:lastRenderedPageBreak/>
        <w:t>6</w:t>
      </w:r>
      <w:r w:rsidR="00337812" w:rsidRPr="005D7DCE">
        <w:rPr>
          <w:b/>
          <w:color w:val="000000"/>
          <w:sz w:val="24"/>
          <w:szCs w:val="24"/>
        </w:rPr>
        <w:t>.3</w:t>
      </w:r>
      <w:r w:rsidR="00337812" w:rsidRPr="005D7DCE">
        <w:rPr>
          <w:b/>
          <w:color w:val="000000"/>
          <w:sz w:val="24"/>
          <w:szCs w:val="24"/>
        </w:rPr>
        <w:tab/>
      </w:r>
      <w:r w:rsidR="006B0EEA" w:rsidRPr="006F3EC1">
        <w:rPr>
          <w:b/>
          <w:color w:val="000000"/>
          <w:sz w:val="24"/>
          <w:szCs w:val="24"/>
        </w:rPr>
        <w:t>The Curriculum</w:t>
      </w:r>
    </w:p>
    <w:p w:rsidR="006B0EEA" w:rsidRPr="005D7DCE" w:rsidRDefault="006B0EEA" w:rsidP="005767FD">
      <w:pPr>
        <w:spacing w:after="0" w:line="240" w:lineRule="auto"/>
        <w:ind w:right="95"/>
        <w:jc w:val="both"/>
        <w:rPr>
          <w:color w:val="000000"/>
          <w:sz w:val="24"/>
          <w:szCs w:val="24"/>
        </w:rPr>
      </w:pPr>
      <w:r w:rsidRPr="005D7DCE">
        <w:rPr>
          <w:color w:val="000000"/>
          <w:sz w:val="24"/>
          <w:szCs w:val="24"/>
        </w:rPr>
        <w:t xml:space="preserve">We will actively seek opportunities to review the curriculum (including the </w:t>
      </w:r>
      <w:r w:rsidR="009475E3" w:rsidRPr="005D7DCE">
        <w:rPr>
          <w:color w:val="000000"/>
          <w:sz w:val="24"/>
          <w:szCs w:val="24"/>
        </w:rPr>
        <w:t>enhanced</w:t>
      </w:r>
      <w:r w:rsidRPr="005D7DCE">
        <w:rPr>
          <w:color w:val="000000"/>
          <w:sz w:val="24"/>
          <w:szCs w:val="24"/>
        </w:rPr>
        <w:t xml:space="preserve"> curri</w:t>
      </w:r>
      <w:r w:rsidR="00E90CED" w:rsidRPr="005D7DCE">
        <w:rPr>
          <w:color w:val="000000"/>
          <w:sz w:val="24"/>
          <w:szCs w:val="24"/>
        </w:rPr>
        <w:t>culum) and curriculum subject /</w:t>
      </w:r>
      <w:r w:rsidRPr="005D7DCE">
        <w:rPr>
          <w:color w:val="000000"/>
          <w:sz w:val="24"/>
          <w:szCs w:val="24"/>
        </w:rPr>
        <w:t xml:space="preserve"> areas in order to ensure that teaching and learning reflect the seven principles outlined above.</w:t>
      </w:r>
      <w:r w:rsidRPr="005D7DCE">
        <w:rPr>
          <w:rFonts w:cs="Arial"/>
          <w:color w:val="000000"/>
          <w:sz w:val="24"/>
          <w:szCs w:val="24"/>
        </w:rPr>
        <w:t>*</w:t>
      </w:r>
    </w:p>
    <w:p w:rsidR="009475E3" w:rsidRPr="005D7DCE" w:rsidRDefault="009475E3" w:rsidP="005767FD">
      <w:pPr>
        <w:spacing w:after="0"/>
        <w:jc w:val="both"/>
        <w:rPr>
          <w:color w:val="000000"/>
          <w:sz w:val="24"/>
          <w:szCs w:val="24"/>
        </w:rPr>
      </w:pPr>
    </w:p>
    <w:p w:rsidR="005767FD" w:rsidRPr="005D7DCE" w:rsidRDefault="006B0EEA" w:rsidP="005767FD">
      <w:pPr>
        <w:spacing w:after="0"/>
        <w:jc w:val="both"/>
        <w:rPr>
          <w:color w:val="000000"/>
          <w:sz w:val="24"/>
          <w:szCs w:val="24"/>
        </w:rPr>
      </w:pPr>
      <w:r w:rsidRPr="005D7DCE">
        <w:rPr>
          <w:rFonts w:cs="Arial"/>
          <w:color w:val="000000"/>
          <w:sz w:val="24"/>
          <w:szCs w:val="24"/>
        </w:rPr>
        <w:t>*</w:t>
      </w:r>
      <w:r w:rsidR="00E90CED" w:rsidRPr="00271C10">
        <w:rPr>
          <w:i/>
          <w:color w:val="000000"/>
          <w:sz w:val="24"/>
          <w:szCs w:val="24"/>
        </w:rPr>
        <w:t>T</w:t>
      </w:r>
      <w:r w:rsidRPr="00271C10">
        <w:rPr>
          <w:i/>
          <w:color w:val="000000"/>
          <w:sz w:val="24"/>
          <w:szCs w:val="24"/>
        </w:rPr>
        <w:t xml:space="preserve">he content of the curriculum is excluded from discrimination law following the Equality Act 2010. The Act does, however, explicitly include the delivery of the curriculum i.e. the way in which education is provided. Schools will need to ensure that the way in which issues are taught does not subject individual pupils to discrimination. Further that it would not be unlawful for a teacher in any school to express personal views on sexual orientation provided that it is done in an </w:t>
      </w:r>
      <w:r w:rsidR="00271C10" w:rsidRPr="00271C10">
        <w:rPr>
          <w:i/>
          <w:color w:val="000000"/>
          <w:sz w:val="24"/>
          <w:szCs w:val="24"/>
        </w:rPr>
        <w:t>appropriate manner and context.</w:t>
      </w:r>
      <w:r w:rsidRPr="00271C10">
        <w:rPr>
          <w:i/>
          <w:color w:val="000000"/>
          <w:sz w:val="24"/>
          <w:szCs w:val="24"/>
        </w:rPr>
        <w:t xml:space="preserve"> (</w:t>
      </w:r>
      <w:r w:rsidR="00D23149" w:rsidRPr="00271C10">
        <w:rPr>
          <w:i/>
          <w:color w:val="000000"/>
          <w:sz w:val="24"/>
          <w:szCs w:val="24"/>
        </w:rPr>
        <w:t>Draft</w:t>
      </w:r>
      <w:r w:rsidRPr="00271C10">
        <w:rPr>
          <w:i/>
          <w:color w:val="000000"/>
          <w:sz w:val="24"/>
          <w:szCs w:val="24"/>
        </w:rPr>
        <w:t xml:space="preserve"> guidance from the DfE cited in Equality Act 201</w:t>
      </w:r>
      <w:r w:rsidR="00E90CED" w:rsidRPr="00271C10">
        <w:rPr>
          <w:i/>
          <w:color w:val="000000"/>
          <w:sz w:val="24"/>
          <w:szCs w:val="24"/>
        </w:rPr>
        <w:t>0</w:t>
      </w:r>
      <w:r w:rsidRPr="00271C10">
        <w:rPr>
          <w:i/>
          <w:color w:val="000000"/>
          <w:sz w:val="24"/>
          <w:szCs w:val="24"/>
        </w:rPr>
        <w:t>).</w:t>
      </w:r>
      <w:r w:rsidRPr="005D7DCE">
        <w:rPr>
          <w:color w:val="000000"/>
          <w:sz w:val="24"/>
          <w:szCs w:val="24"/>
        </w:rPr>
        <w:t xml:space="preserve">  </w:t>
      </w:r>
    </w:p>
    <w:p w:rsidR="006B0EEA" w:rsidRPr="005D7DCE" w:rsidRDefault="006B0EEA" w:rsidP="005767FD">
      <w:pPr>
        <w:spacing w:after="0"/>
        <w:jc w:val="both"/>
        <w:rPr>
          <w:color w:val="000000"/>
          <w:sz w:val="24"/>
          <w:szCs w:val="24"/>
          <w:highlight w:val="green"/>
        </w:rPr>
      </w:pPr>
    </w:p>
    <w:p w:rsidR="00E23705" w:rsidRPr="005D7DCE" w:rsidRDefault="00541594" w:rsidP="00A91677">
      <w:pPr>
        <w:spacing w:after="0"/>
        <w:jc w:val="both"/>
        <w:rPr>
          <w:rFonts w:cs="Arial"/>
          <w:b/>
          <w:sz w:val="24"/>
          <w:szCs w:val="24"/>
        </w:rPr>
      </w:pPr>
      <w:r w:rsidRPr="005D7DCE">
        <w:rPr>
          <w:rFonts w:cs="Arial"/>
          <w:b/>
          <w:sz w:val="24"/>
          <w:szCs w:val="24"/>
        </w:rPr>
        <w:t>6</w:t>
      </w:r>
      <w:r w:rsidR="00D105DD" w:rsidRPr="005D7DCE">
        <w:rPr>
          <w:rFonts w:cs="Arial"/>
          <w:b/>
          <w:sz w:val="24"/>
          <w:szCs w:val="24"/>
        </w:rPr>
        <w:t>.4</w:t>
      </w:r>
      <w:r w:rsidR="00D105DD" w:rsidRPr="005D7DCE">
        <w:rPr>
          <w:rFonts w:cs="Arial"/>
          <w:b/>
          <w:sz w:val="24"/>
          <w:szCs w:val="24"/>
        </w:rPr>
        <w:tab/>
      </w:r>
      <w:r w:rsidR="00E23705" w:rsidRPr="006F3EC1">
        <w:rPr>
          <w:rFonts w:cs="Arial"/>
          <w:b/>
          <w:sz w:val="24"/>
          <w:szCs w:val="24"/>
        </w:rPr>
        <w:t>Admissions and exclusions</w:t>
      </w:r>
    </w:p>
    <w:p w:rsidR="00E23705" w:rsidRPr="005D7DCE" w:rsidRDefault="00E23705" w:rsidP="00A91677">
      <w:pPr>
        <w:spacing w:after="0"/>
        <w:jc w:val="both"/>
        <w:rPr>
          <w:rFonts w:cs="Arial"/>
          <w:b/>
          <w:sz w:val="24"/>
          <w:szCs w:val="24"/>
        </w:rPr>
      </w:pPr>
    </w:p>
    <w:p w:rsidR="00CF4E0F" w:rsidRPr="005D7DCE" w:rsidRDefault="00E23705" w:rsidP="00434925">
      <w:pPr>
        <w:spacing w:after="0"/>
        <w:jc w:val="both"/>
        <w:rPr>
          <w:rFonts w:cs="Arial"/>
          <w:sz w:val="24"/>
          <w:szCs w:val="24"/>
        </w:rPr>
      </w:pPr>
      <w:r w:rsidRPr="005D7DCE">
        <w:rPr>
          <w:rFonts w:cs="Arial"/>
          <w:sz w:val="24"/>
          <w:szCs w:val="24"/>
        </w:rPr>
        <w:t>Our admissions arrangements are fair and transparent, and do not discriminate on race, gender, disability or socio-economic factors.</w:t>
      </w:r>
      <w:r w:rsidR="003C12C4" w:rsidRPr="005D7DCE">
        <w:rPr>
          <w:rFonts w:cs="Arial"/>
          <w:sz w:val="24"/>
          <w:szCs w:val="24"/>
        </w:rPr>
        <w:t xml:space="preserve"> </w:t>
      </w:r>
      <w:r w:rsidRPr="005D7DCE">
        <w:rPr>
          <w:rFonts w:cs="Arial"/>
          <w:sz w:val="24"/>
          <w:szCs w:val="24"/>
        </w:rPr>
        <w:t xml:space="preserve">When deemed necessary the decision to exclude a pupil will always be based on the agreed strategy within school’s Behaviour and Inclusion </w:t>
      </w:r>
      <w:r w:rsidR="006F3EC1">
        <w:rPr>
          <w:rFonts w:cs="Arial"/>
          <w:sz w:val="24"/>
          <w:szCs w:val="24"/>
        </w:rPr>
        <w:t>p</w:t>
      </w:r>
      <w:r w:rsidRPr="005D7DCE">
        <w:rPr>
          <w:rFonts w:cs="Arial"/>
          <w:sz w:val="24"/>
          <w:szCs w:val="24"/>
        </w:rPr>
        <w:t xml:space="preserve">olicies. We will closely monitor exclusions to avoid any potential adverse impact and ensure any discrepancies are identified and dealt with. </w:t>
      </w:r>
    </w:p>
    <w:p w:rsidR="00434925" w:rsidRPr="005D7DCE" w:rsidRDefault="00434925" w:rsidP="00434925">
      <w:pPr>
        <w:spacing w:after="0"/>
        <w:jc w:val="both"/>
        <w:rPr>
          <w:rFonts w:cs="Arial"/>
          <w:sz w:val="24"/>
          <w:szCs w:val="24"/>
        </w:rPr>
      </w:pPr>
    </w:p>
    <w:p w:rsidR="00E23705" w:rsidRPr="005D7DCE" w:rsidRDefault="009475E3" w:rsidP="00CF4E0F">
      <w:pPr>
        <w:spacing w:after="0"/>
        <w:ind w:hanging="112"/>
        <w:rPr>
          <w:rFonts w:cs="Arial"/>
          <w:b/>
          <w:sz w:val="24"/>
          <w:szCs w:val="24"/>
        </w:rPr>
      </w:pPr>
      <w:r w:rsidRPr="005D7DCE">
        <w:rPr>
          <w:rFonts w:cs="Arial"/>
          <w:b/>
          <w:sz w:val="24"/>
          <w:szCs w:val="24"/>
        </w:rPr>
        <w:t xml:space="preserve"> </w:t>
      </w:r>
      <w:r w:rsidR="00541594" w:rsidRPr="005D7DCE">
        <w:rPr>
          <w:rFonts w:cs="Arial"/>
          <w:b/>
          <w:sz w:val="24"/>
          <w:szCs w:val="24"/>
        </w:rPr>
        <w:t>6</w:t>
      </w:r>
      <w:r w:rsidR="00D105DD" w:rsidRPr="005D7DCE">
        <w:rPr>
          <w:rFonts w:cs="Arial"/>
          <w:b/>
          <w:sz w:val="24"/>
          <w:szCs w:val="24"/>
        </w:rPr>
        <w:t>.5</w:t>
      </w:r>
      <w:r w:rsidR="00D105DD" w:rsidRPr="005D7DCE">
        <w:rPr>
          <w:rFonts w:cs="Arial"/>
          <w:b/>
          <w:sz w:val="24"/>
          <w:szCs w:val="24"/>
        </w:rPr>
        <w:tab/>
      </w:r>
      <w:r w:rsidR="00E23705" w:rsidRPr="005D7DCE">
        <w:rPr>
          <w:rFonts w:cs="Arial"/>
          <w:b/>
          <w:sz w:val="24"/>
          <w:szCs w:val="24"/>
        </w:rPr>
        <w:t xml:space="preserve">Equal Opportunities for Staff </w:t>
      </w:r>
    </w:p>
    <w:p w:rsidR="00434925" w:rsidRPr="005D7DCE" w:rsidRDefault="00434925" w:rsidP="00CF4E0F">
      <w:pPr>
        <w:spacing w:after="0"/>
        <w:ind w:hanging="112"/>
        <w:rPr>
          <w:rFonts w:cs="Arial"/>
          <w:b/>
          <w:sz w:val="24"/>
          <w:szCs w:val="24"/>
          <w:u w:val="single"/>
        </w:rPr>
      </w:pPr>
    </w:p>
    <w:p w:rsidR="00E23705" w:rsidRPr="005D7DCE" w:rsidRDefault="006451BA" w:rsidP="00A91677">
      <w:pPr>
        <w:spacing w:after="0"/>
        <w:jc w:val="both"/>
        <w:rPr>
          <w:rFonts w:cs="Arial"/>
          <w:sz w:val="24"/>
          <w:szCs w:val="24"/>
        </w:rPr>
      </w:pPr>
      <w:r>
        <w:rPr>
          <w:rFonts w:cs="Arial"/>
          <w:sz w:val="24"/>
          <w:szCs w:val="24"/>
        </w:rPr>
        <w:t xml:space="preserve">St. Maddern’s </w:t>
      </w:r>
      <w:r w:rsidR="00061E1E">
        <w:rPr>
          <w:rFonts w:cs="Arial"/>
          <w:sz w:val="24"/>
          <w:szCs w:val="24"/>
        </w:rPr>
        <w:t>Primary School</w:t>
      </w:r>
      <w:r w:rsidR="00E23705" w:rsidRPr="005D7DCE">
        <w:rPr>
          <w:rFonts w:cs="Arial"/>
          <w:sz w:val="24"/>
          <w:szCs w:val="24"/>
        </w:rPr>
        <w:t xml:space="preserve"> is committed to the implementation of equal opportunities principles and the monitoring and active promotion of equality in all aspects of staffing and employment. Whilst we try to ensure that the staffing of the school reflects the diversity of our community, all staff appointments and promotions are made on the basis of merit and ability and in compliance with the law. </w:t>
      </w:r>
    </w:p>
    <w:p w:rsidR="00434925" w:rsidRPr="005D7DCE" w:rsidRDefault="00434925" w:rsidP="00A91677">
      <w:pPr>
        <w:spacing w:after="0"/>
        <w:jc w:val="both"/>
        <w:rPr>
          <w:rFonts w:cs="Arial"/>
          <w:sz w:val="24"/>
          <w:szCs w:val="24"/>
        </w:rPr>
      </w:pPr>
    </w:p>
    <w:p w:rsidR="00E23705" w:rsidRPr="005D7DCE" w:rsidRDefault="00541594" w:rsidP="00434925">
      <w:pPr>
        <w:spacing w:after="0"/>
        <w:jc w:val="both"/>
        <w:rPr>
          <w:rFonts w:cs="Arial"/>
          <w:b/>
          <w:sz w:val="24"/>
          <w:szCs w:val="24"/>
        </w:rPr>
      </w:pPr>
      <w:r w:rsidRPr="005D7DCE">
        <w:rPr>
          <w:rFonts w:cs="Arial"/>
          <w:b/>
          <w:sz w:val="24"/>
          <w:szCs w:val="24"/>
        </w:rPr>
        <w:t>6</w:t>
      </w:r>
      <w:r w:rsidR="00D105DD" w:rsidRPr="005D7DCE">
        <w:rPr>
          <w:rFonts w:cs="Arial"/>
          <w:b/>
          <w:sz w:val="24"/>
          <w:szCs w:val="24"/>
        </w:rPr>
        <w:t>.6</w:t>
      </w:r>
      <w:r w:rsidR="00D105DD" w:rsidRPr="005D7DCE">
        <w:rPr>
          <w:rFonts w:cs="Arial"/>
          <w:b/>
          <w:sz w:val="24"/>
          <w:szCs w:val="24"/>
        </w:rPr>
        <w:tab/>
      </w:r>
      <w:r w:rsidR="00E23705" w:rsidRPr="005D7DCE">
        <w:rPr>
          <w:rFonts w:cs="Arial"/>
          <w:b/>
          <w:sz w:val="24"/>
          <w:szCs w:val="24"/>
        </w:rPr>
        <w:t xml:space="preserve">Employer duties </w:t>
      </w:r>
    </w:p>
    <w:p w:rsidR="006E52C9" w:rsidRPr="005D7DCE" w:rsidRDefault="00E23705" w:rsidP="00434925">
      <w:pPr>
        <w:spacing w:after="0"/>
        <w:jc w:val="both"/>
        <w:rPr>
          <w:rFonts w:cs="Arial"/>
          <w:sz w:val="24"/>
          <w:szCs w:val="24"/>
        </w:rPr>
      </w:pPr>
      <w:r w:rsidRPr="005D7DCE">
        <w:rPr>
          <w:rFonts w:cs="Arial"/>
          <w:sz w:val="24"/>
          <w:szCs w:val="24"/>
        </w:rPr>
        <w:br/>
      </w:r>
      <w:r w:rsidR="006E52C9" w:rsidRPr="005D7DCE">
        <w:rPr>
          <w:rFonts w:cs="Arial"/>
          <w:sz w:val="24"/>
          <w:szCs w:val="24"/>
        </w:rPr>
        <w:t>As an employer we recognise the need to ensure that we eliminate discrimination and harassment in our employment practice and actively promote equality across all groups within our workforce.</w:t>
      </w:r>
    </w:p>
    <w:p w:rsidR="00E23705" w:rsidRPr="005D7DCE" w:rsidRDefault="00E23705" w:rsidP="00434925">
      <w:pPr>
        <w:spacing w:after="0"/>
        <w:jc w:val="both"/>
        <w:rPr>
          <w:rFonts w:cs="Arial"/>
          <w:sz w:val="24"/>
          <w:szCs w:val="24"/>
        </w:rPr>
      </w:pPr>
      <w:r w:rsidRPr="005D7DCE">
        <w:rPr>
          <w:rFonts w:cs="Arial"/>
          <w:sz w:val="24"/>
          <w:szCs w:val="24"/>
        </w:rPr>
        <w:br/>
        <w:t>Equality aspects such as gender, race, disability, sexual orientation, gender re-assignment and faith or religion are considered when appointing staff, allocating Teaching and Learning Responsibilities (TLR) or re-evaluating staff structures, to ensure decisions are free of discrimination.</w:t>
      </w:r>
    </w:p>
    <w:p w:rsidR="00E23705" w:rsidRPr="005D7DCE" w:rsidRDefault="00E23705" w:rsidP="00434925">
      <w:pPr>
        <w:tabs>
          <w:tab w:val="left" w:pos="-630"/>
        </w:tabs>
        <w:spacing w:after="0"/>
        <w:jc w:val="both"/>
        <w:rPr>
          <w:rFonts w:cs="Arial"/>
          <w:sz w:val="24"/>
          <w:szCs w:val="24"/>
        </w:rPr>
      </w:pPr>
    </w:p>
    <w:p w:rsidR="00E23705" w:rsidRPr="005D7DCE" w:rsidRDefault="00E23705" w:rsidP="00434925">
      <w:pPr>
        <w:tabs>
          <w:tab w:val="left" w:pos="-630"/>
        </w:tabs>
        <w:spacing w:after="0"/>
        <w:jc w:val="both"/>
        <w:rPr>
          <w:rFonts w:cs="Arial"/>
          <w:sz w:val="24"/>
          <w:szCs w:val="24"/>
        </w:rPr>
      </w:pPr>
      <w:r w:rsidRPr="005D7DCE">
        <w:rPr>
          <w:rFonts w:cs="Arial"/>
          <w:sz w:val="24"/>
          <w:szCs w:val="24"/>
        </w:rPr>
        <w:t>Actions to ensure this commitment is met include</w:t>
      </w:r>
      <w:r w:rsidRPr="005D7DCE">
        <w:rPr>
          <w:rFonts w:cs="Arial"/>
          <w:b/>
          <w:sz w:val="24"/>
          <w:szCs w:val="24"/>
        </w:rPr>
        <w:t xml:space="preserve">: </w:t>
      </w:r>
    </w:p>
    <w:p w:rsidR="00E23705" w:rsidRPr="005D7DCE" w:rsidRDefault="00E23705" w:rsidP="003A15D2">
      <w:pPr>
        <w:numPr>
          <w:ilvl w:val="0"/>
          <w:numId w:val="3"/>
        </w:numPr>
        <w:tabs>
          <w:tab w:val="left" w:pos="-630"/>
        </w:tabs>
        <w:spacing w:after="0" w:line="240" w:lineRule="auto"/>
        <w:ind w:left="567" w:hanging="283"/>
        <w:jc w:val="both"/>
        <w:rPr>
          <w:rFonts w:cs="Arial"/>
          <w:spacing w:val="-3"/>
          <w:sz w:val="24"/>
          <w:szCs w:val="24"/>
        </w:rPr>
      </w:pPr>
      <w:r w:rsidRPr="005D7DCE">
        <w:rPr>
          <w:rFonts w:cs="Arial"/>
          <w:spacing w:val="-3"/>
          <w:sz w:val="24"/>
          <w:szCs w:val="24"/>
        </w:rPr>
        <w:t xml:space="preserve">Monitoring recruitment and retention </w:t>
      </w:r>
      <w:r w:rsidR="006F3EC1">
        <w:rPr>
          <w:rFonts w:cs="Arial"/>
          <w:spacing w:val="-3"/>
          <w:sz w:val="24"/>
          <w:szCs w:val="24"/>
        </w:rPr>
        <w:t>(</w:t>
      </w:r>
      <w:r w:rsidRPr="005D7DCE">
        <w:rPr>
          <w:rFonts w:cs="Arial"/>
          <w:spacing w:val="-3"/>
          <w:sz w:val="24"/>
          <w:szCs w:val="24"/>
        </w:rPr>
        <w:t>including bullying and harassment of staff</w:t>
      </w:r>
      <w:r w:rsidR="006F3EC1">
        <w:rPr>
          <w:rFonts w:cs="Arial"/>
          <w:spacing w:val="-3"/>
          <w:sz w:val="24"/>
          <w:szCs w:val="24"/>
        </w:rPr>
        <w:t>)</w:t>
      </w:r>
      <w:r w:rsidRPr="005D7DCE">
        <w:rPr>
          <w:rFonts w:cs="Arial"/>
          <w:spacing w:val="-3"/>
          <w:sz w:val="24"/>
          <w:szCs w:val="24"/>
        </w:rPr>
        <w:t>;</w:t>
      </w:r>
    </w:p>
    <w:p w:rsidR="00E23705" w:rsidRPr="005D7DCE" w:rsidRDefault="00E23705" w:rsidP="003A15D2">
      <w:pPr>
        <w:numPr>
          <w:ilvl w:val="0"/>
          <w:numId w:val="3"/>
        </w:numPr>
        <w:tabs>
          <w:tab w:val="left" w:pos="-630"/>
        </w:tabs>
        <w:spacing w:after="0" w:line="240" w:lineRule="auto"/>
        <w:ind w:left="567" w:hanging="283"/>
        <w:jc w:val="both"/>
        <w:rPr>
          <w:rFonts w:cs="Arial"/>
          <w:spacing w:val="-3"/>
          <w:sz w:val="24"/>
          <w:szCs w:val="24"/>
        </w:rPr>
      </w:pPr>
      <w:r w:rsidRPr="005D7DCE">
        <w:rPr>
          <w:rFonts w:cs="Arial"/>
          <w:spacing w:val="-3"/>
          <w:sz w:val="24"/>
          <w:szCs w:val="24"/>
        </w:rPr>
        <w:t>Continued professional development opportunities for all staff;</w:t>
      </w:r>
    </w:p>
    <w:p w:rsidR="00E23705" w:rsidRPr="005D7DCE" w:rsidRDefault="00E23705" w:rsidP="003A15D2">
      <w:pPr>
        <w:numPr>
          <w:ilvl w:val="0"/>
          <w:numId w:val="3"/>
        </w:numPr>
        <w:tabs>
          <w:tab w:val="left" w:pos="-630"/>
        </w:tabs>
        <w:spacing w:after="0" w:line="240" w:lineRule="auto"/>
        <w:ind w:left="567" w:hanging="283"/>
        <w:jc w:val="both"/>
        <w:rPr>
          <w:rFonts w:cs="Arial"/>
          <w:spacing w:val="-3"/>
          <w:sz w:val="24"/>
          <w:szCs w:val="24"/>
        </w:rPr>
      </w:pPr>
      <w:r w:rsidRPr="005D7DCE">
        <w:rPr>
          <w:rFonts w:cs="Arial"/>
          <w:spacing w:val="-3"/>
          <w:sz w:val="24"/>
          <w:szCs w:val="24"/>
        </w:rPr>
        <w:t>Senior Leadership Team support to ensure equality of opportunity for all.</w:t>
      </w:r>
    </w:p>
    <w:p w:rsidR="00E23705" w:rsidRPr="005D7DCE" w:rsidRDefault="00E23705" w:rsidP="00911DD1">
      <w:pPr>
        <w:pStyle w:val="aLCPSubhead"/>
        <w:rPr>
          <w:rFonts w:ascii="Calibri" w:hAnsi="Calibri"/>
          <w:highlight w:val="green"/>
        </w:rPr>
      </w:pPr>
    </w:p>
    <w:p w:rsidR="002E4DD9" w:rsidRPr="005D7DCE" w:rsidRDefault="00541594" w:rsidP="00911DD1">
      <w:pPr>
        <w:pStyle w:val="aLCPSubhead"/>
        <w:rPr>
          <w:rFonts w:ascii="Calibri" w:hAnsi="Calibri"/>
        </w:rPr>
      </w:pPr>
      <w:r w:rsidRPr="006F3EC1">
        <w:rPr>
          <w:rFonts w:ascii="Calibri" w:hAnsi="Calibri"/>
          <w:b/>
        </w:rPr>
        <w:t>7</w:t>
      </w:r>
      <w:r w:rsidR="00D105DD" w:rsidRPr="005D7DCE">
        <w:rPr>
          <w:rFonts w:ascii="Calibri" w:hAnsi="Calibri"/>
        </w:rPr>
        <w:tab/>
      </w:r>
      <w:r w:rsidR="002E4DD9" w:rsidRPr="006F3EC1">
        <w:rPr>
          <w:rFonts w:ascii="Calibri" w:hAnsi="Calibri"/>
          <w:b/>
          <w:u w:val="single"/>
        </w:rPr>
        <w:t xml:space="preserve">Addressing </w:t>
      </w:r>
      <w:r w:rsidR="00E80E4E" w:rsidRPr="006F3EC1">
        <w:rPr>
          <w:rFonts w:ascii="Calibri" w:hAnsi="Calibri"/>
          <w:b/>
          <w:u w:val="single"/>
        </w:rPr>
        <w:t>Prejudice</w:t>
      </w:r>
      <w:r w:rsidR="002E4DD9" w:rsidRPr="006F3EC1">
        <w:rPr>
          <w:rFonts w:ascii="Calibri" w:hAnsi="Calibri"/>
          <w:b/>
          <w:u w:val="single"/>
        </w:rPr>
        <w:t xml:space="preserve"> and </w:t>
      </w:r>
      <w:r w:rsidR="00E80E4E" w:rsidRPr="006F3EC1">
        <w:rPr>
          <w:rFonts w:ascii="Calibri" w:hAnsi="Calibri"/>
          <w:b/>
          <w:u w:val="single"/>
        </w:rPr>
        <w:t>Prejudice</w:t>
      </w:r>
      <w:r w:rsidR="002E4DD9" w:rsidRPr="006F3EC1">
        <w:rPr>
          <w:rFonts w:ascii="Calibri" w:hAnsi="Calibri"/>
          <w:b/>
          <w:u w:val="single"/>
        </w:rPr>
        <w:t>-related bullying</w:t>
      </w:r>
    </w:p>
    <w:p w:rsidR="002E4DD9" w:rsidRPr="005D7DCE" w:rsidRDefault="002E4DD9" w:rsidP="002E4DD9">
      <w:pPr>
        <w:spacing w:after="0" w:line="240" w:lineRule="auto"/>
        <w:ind w:right="95"/>
        <w:rPr>
          <w:sz w:val="24"/>
          <w:szCs w:val="24"/>
        </w:rPr>
      </w:pPr>
    </w:p>
    <w:p w:rsidR="002E4DD9" w:rsidRPr="005D7DCE" w:rsidRDefault="006451BA" w:rsidP="00434925">
      <w:pPr>
        <w:spacing w:after="0" w:line="240" w:lineRule="auto"/>
        <w:ind w:right="95"/>
        <w:jc w:val="both"/>
        <w:rPr>
          <w:sz w:val="24"/>
          <w:szCs w:val="24"/>
        </w:rPr>
      </w:pPr>
      <w:r>
        <w:rPr>
          <w:sz w:val="24"/>
          <w:szCs w:val="24"/>
        </w:rPr>
        <w:t xml:space="preserve">St. Maddern’s Primary </w:t>
      </w:r>
      <w:r w:rsidR="002E4DD9" w:rsidRPr="005D7DCE">
        <w:rPr>
          <w:sz w:val="24"/>
          <w:szCs w:val="24"/>
        </w:rPr>
        <w:t>School is opposed to all forms of prejudice which stand in the way of fulfilling legal duties for all aspects of equality such as:</w:t>
      </w:r>
    </w:p>
    <w:p w:rsidR="002E4DD9" w:rsidRPr="005D7DCE" w:rsidRDefault="002E4DD9" w:rsidP="00434925">
      <w:pPr>
        <w:spacing w:after="0" w:line="240" w:lineRule="auto"/>
        <w:ind w:right="95"/>
        <w:jc w:val="both"/>
        <w:rPr>
          <w:sz w:val="24"/>
          <w:szCs w:val="24"/>
        </w:rPr>
      </w:pPr>
    </w:p>
    <w:p w:rsidR="002E4DD9" w:rsidRPr="005D7DCE" w:rsidRDefault="00804F64" w:rsidP="003A15D2">
      <w:pPr>
        <w:pStyle w:val="ListParagraph"/>
        <w:numPr>
          <w:ilvl w:val="0"/>
          <w:numId w:val="21"/>
        </w:numPr>
        <w:autoSpaceDN w:val="0"/>
        <w:spacing w:after="0" w:line="240" w:lineRule="auto"/>
        <w:jc w:val="both"/>
        <w:rPr>
          <w:sz w:val="24"/>
          <w:szCs w:val="24"/>
        </w:rPr>
      </w:pPr>
      <w:r>
        <w:rPr>
          <w:sz w:val="24"/>
          <w:szCs w:val="24"/>
        </w:rPr>
        <w:t>P</w:t>
      </w:r>
      <w:r w:rsidR="002E4DD9" w:rsidRPr="005D7DCE">
        <w:rPr>
          <w:sz w:val="24"/>
          <w:szCs w:val="24"/>
        </w:rPr>
        <w:t>rejudices around disability and special educational needs;</w:t>
      </w:r>
    </w:p>
    <w:p w:rsidR="002E4DD9" w:rsidRPr="005D7DCE" w:rsidRDefault="00804F64" w:rsidP="003A15D2">
      <w:pPr>
        <w:pStyle w:val="ListParagraph"/>
        <w:numPr>
          <w:ilvl w:val="0"/>
          <w:numId w:val="21"/>
        </w:numPr>
        <w:autoSpaceDN w:val="0"/>
        <w:spacing w:after="0" w:line="240" w:lineRule="auto"/>
        <w:jc w:val="both"/>
        <w:rPr>
          <w:sz w:val="24"/>
          <w:szCs w:val="24"/>
        </w:rPr>
      </w:pPr>
      <w:r>
        <w:rPr>
          <w:sz w:val="24"/>
          <w:szCs w:val="24"/>
        </w:rPr>
        <w:t>P</w:t>
      </w:r>
      <w:r w:rsidR="002E4DD9" w:rsidRPr="005D7DCE">
        <w:rPr>
          <w:sz w:val="24"/>
          <w:szCs w:val="24"/>
        </w:rPr>
        <w:t>rejudices around racism and xenophobia, including those that are directed towards religious groups and communities, for example anti-Semitism and Islamophobia, and those that are directed against Travellers, refugees and people seeking asylum;</w:t>
      </w:r>
    </w:p>
    <w:p w:rsidR="002E4DD9" w:rsidRPr="005D7DCE" w:rsidRDefault="00804F64" w:rsidP="003A15D2">
      <w:pPr>
        <w:pStyle w:val="ListParagraph"/>
        <w:numPr>
          <w:ilvl w:val="0"/>
          <w:numId w:val="21"/>
        </w:numPr>
        <w:autoSpaceDN w:val="0"/>
        <w:spacing w:after="0" w:line="240" w:lineRule="auto"/>
        <w:jc w:val="both"/>
        <w:rPr>
          <w:sz w:val="24"/>
          <w:szCs w:val="24"/>
        </w:rPr>
      </w:pPr>
      <w:r>
        <w:rPr>
          <w:sz w:val="24"/>
          <w:szCs w:val="24"/>
        </w:rPr>
        <w:t>P</w:t>
      </w:r>
      <w:r w:rsidR="002E4DD9" w:rsidRPr="005D7DCE">
        <w:rPr>
          <w:sz w:val="24"/>
          <w:szCs w:val="24"/>
        </w:rPr>
        <w:t>rejudices reflecting sexism and homophobia.</w:t>
      </w:r>
    </w:p>
    <w:p w:rsidR="002E4DD9" w:rsidRPr="005D7DCE" w:rsidRDefault="002E4DD9" w:rsidP="00434925">
      <w:pPr>
        <w:spacing w:after="0" w:line="240" w:lineRule="auto"/>
        <w:ind w:right="95"/>
        <w:jc w:val="both"/>
        <w:rPr>
          <w:sz w:val="24"/>
          <w:szCs w:val="24"/>
        </w:rPr>
      </w:pPr>
    </w:p>
    <w:p w:rsidR="002E4DD9" w:rsidRPr="005D7DCE" w:rsidRDefault="002E4DD9" w:rsidP="00434925">
      <w:pPr>
        <w:spacing w:after="0" w:line="240" w:lineRule="auto"/>
        <w:ind w:right="95"/>
        <w:jc w:val="both"/>
        <w:rPr>
          <w:sz w:val="24"/>
          <w:szCs w:val="24"/>
        </w:rPr>
      </w:pPr>
      <w:r w:rsidRPr="005D7DCE">
        <w:rPr>
          <w:sz w:val="24"/>
          <w:szCs w:val="24"/>
        </w:rPr>
        <w:t xml:space="preserve">There is guidance in the staff handbook and in the staff shared computer area on how prejudice-related incidents should be identified, assessed, recorded and dealt with. We take seriously our obligation to report regularly to the local authority about the numbers, types and seriousness of prejudice-related incidents at our school and how they were dealt with in line with </w:t>
      </w:r>
      <w:r w:rsidRPr="005D7DCE">
        <w:rPr>
          <w:color w:val="000000"/>
          <w:sz w:val="24"/>
          <w:szCs w:val="24"/>
        </w:rPr>
        <w:t>existing legal requirements.</w:t>
      </w:r>
    </w:p>
    <w:p w:rsidR="002E4DD9" w:rsidRPr="005D7DCE" w:rsidRDefault="002E4DD9" w:rsidP="00911DD1">
      <w:pPr>
        <w:pStyle w:val="aLCPSubhead"/>
        <w:rPr>
          <w:rFonts w:ascii="Calibri" w:hAnsi="Calibri"/>
        </w:rPr>
      </w:pPr>
    </w:p>
    <w:p w:rsidR="004D3BFE" w:rsidRPr="005D7DCE" w:rsidRDefault="00541594" w:rsidP="00911DD1">
      <w:pPr>
        <w:pStyle w:val="aLCPSubhead"/>
        <w:rPr>
          <w:rFonts w:ascii="Calibri" w:hAnsi="Calibri"/>
        </w:rPr>
      </w:pPr>
      <w:r w:rsidRPr="005D7DCE">
        <w:rPr>
          <w:rFonts w:ascii="Calibri" w:hAnsi="Calibri"/>
          <w:b/>
        </w:rPr>
        <w:t>8</w:t>
      </w:r>
      <w:r w:rsidR="00D105DD" w:rsidRPr="005D7DCE">
        <w:rPr>
          <w:rFonts w:ascii="Calibri" w:hAnsi="Calibri"/>
        </w:rPr>
        <w:tab/>
      </w:r>
      <w:r w:rsidR="004D3BFE" w:rsidRPr="006F3EC1">
        <w:rPr>
          <w:rFonts w:ascii="Calibri" w:hAnsi="Calibri"/>
          <w:b/>
          <w:u w:val="single"/>
        </w:rPr>
        <w:t>Roles and Responsibilities</w:t>
      </w:r>
    </w:p>
    <w:p w:rsidR="004D3BFE" w:rsidRPr="005D7DCE" w:rsidRDefault="004D3BFE" w:rsidP="00911DD1">
      <w:pPr>
        <w:pStyle w:val="aLCPSubhead"/>
        <w:rPr>
          <w:rFonts w:ascii="Calibri" w:hAnsi="Calibri"/>
        </w:rPr>
      </w:pPr>
    </w:p>
    <w:p w:rsidR="004D3BFE" w:rsidRPr="005D7DCE" w:rsidRDefault="006F3EC1" w:rsidP="00434925">
      <w:pPr>
        <w:jc w:val="both"/>
        <w:rPr>
          <w:rFonts w:cs="Arial"/>
          <w:b/>
          <w:sz w:val="24"/>
          <w:szCs w:val="24"/>
        </w:rPr>
      </w:pPr>
      <w:r>
        <w:rPr>
          <w:rFonts w:cs="Arial"/>
          <w:b/>
          <w:sz w:val="24"/>
          <w:szCs w:val="24"/>
        </w:rPr>
        <w:t>8.1</w:t>
      </w:r>
      <w:r>
        <w:rPr>
          <w:rFonts w:cs="Arial"/>
          <w:b/>
          <w:sz w:val="24"/>
          <w:szCs w:val="24"/>
        </w:rPr>
        <w:tab/>
      </w:r>
      <w:r w:rsidR="000142EE">
        <w:rPr>
          <w:rFonts w:cs="Arial"/>
          <w:b/>
          <w:sz w:val="24"/>
          <w:szCs w:val="24"/>
        </w:rPr>
        <w:t>Helen Pearce</w:t>
      </w:r>
      <w:r w:rsidR="00804F64">
        <w:rPr>
          <w:rFonts w:cs="Arial"/>
          <w:b/>
          <w:sz w:val="24"/>
          <w:szCs w:val="24"/>
        </w:rPr>
        <w:t xml:space="preserve"> (Head</w:t>
      </w:r>
      <w:r w:rsidR="00513246">
        <w:rPr>
          <w:rFonts w:cs="Arial"/>
          <w:b/>
          <w:sz w:val="24"/>
          <w:szCs w:val="24"/>
        </w:rPr>
        <w:t xml:space="preserve"> Teacher</w:t>
      </w:r>
      <w:r w:rsidR="00804F64">
        <w:rPr>
          <w:rFonts w:cs="Arial"/>
          <w:b/>
          <w:sz w:val="24"/>
          <w:szCs w:val="24"/>
        </w:rPr>
        <w:t>)</w:t>
      </w:r>
      <w:r w:rsidR="004D3BFE" w:rsidRPr="005D7DCE">
        <w:rPr>
          <w:rFonts w:cs="Arial"/>
          <w:b/>
          <w:sz w:val="24"/>
          <w:szCs w:val="24"/>
        </w:rPr>
        <w:t xml:space="preserve"> will:</w:t>
      </w:r>
    </w:p>
    <w:p w:rsidR="00CF5002" w:rsidRPr="005D7DCE" w:rsidRDefault="00804F64" w:rsidP="002C0B0D">
      <w:pPr>
        <w:pStyle w:val="aLCPBodytext"/>
      </w:pPr>
      <w:r>
        <w:t>E</w:t>
      </w:r>
      <w:r w:rsidR="00CF5002" w:rsidRPr="005D7DCE">
        <w:t xml:space="preserve">nsure that all </w:t>
      </w:r>
      <w:r w:rsidR="00E80E4E" w:rsidRPr="005D7DCE">
        <w:t>staff, volunteers</w:t>
      </w:r>
      <w:r w:rsidR="00CF5002" w:rsidRPr="005D7DCE">
        <w:t xml:space="preserve"> and parents are aware of the Single Equality Policy and that there is a collective responsibility to apply these guid</w:t>
      </w:r>
      <w:r w:rsidR="006F6CE0" w:rsidRPr="005D7DCE">
        <w:t>elines fairly in all situations;</w:t>
      </w:r>
    </w:p>
    <w:p w:rsidR="004D3BFE" w:rsidRPr="005D7DCE" w:rsidRDefault="00804F64" w:rsidP="003A15D2">
      <w:pPr>
        <w:numPr>
          <w:ilvl w:val="0"/>
          <w:numId w:val="24"/>
        </w:numPr>
        <w:spacing w:after="0" w:line="240" w:lineRule="auto"/>
        <w:jc w:val="both"/>
        <w:rPr>
          <w:rFonts w:cs="Arial"/>
          <w:sz w:val="24"/>
          <w:szCs w:val="24"/>
        </w:rPr>
      </w:pPr>
      <w:r>
        <w:rPr>
          <w:rFonts w:cs="Arial"/>
          <w:sz w:val="24"/>
          <w:szCs w:val="24"/>
        </w:rPr>
        <w:t>E</w:t>
      </w:r>
      <w:r w:rsidR="004D3BFE" w:rsidRPr="005D7DCE">
        <w:rPr>
          <w:rFonts w:cs="Arial"/>
          <w:sz w:val="24"/>
          <w:szCs w:val="24"/>
        </w:rPr>
        <w:t>nsure that the policy is implemented effectively</w:t>
      </w:r>
      <w:r w:rsidR="00CF5002" w:rsidRPr="005D7DCE">
        <w:rPr>
          <w:rFonts w:cs="Arial"/>
          <w:sz w:val="24"/>
          <w:szCs w:val="24"/>
        </w:rPr>
        <w:t xml:space="preserve"> (supported by the Governing Body)</w:t>
      </w:r>
      <w:r w:rsidR="004D3BFE" w:rsidRPr="005D7DCE">
        <w:rPr>
          <w:rFonts w:cs="Arial"/>
          <w:sz w:val="24"/>
          <w:szCs w:val="24"/>
        </w:rPr>
        <w:t>;</w:t>
      </w:r>
    </w:p>
    <w:p w:rsidR="004D3BFE" w:rsidRPr="005D7DCE" w:rsidRDefault="00804F64" w:rsidP="002C0B0D">
      <w:pPr>
        <w:pStyle w:val="aLCPBodytext"/>
      </w:pPr>
      <w:r>
        <w:t>M</w:t>
      </w:r>
      <w:r w:rsidR="004D3BFE" w:rsidRPr="005D7DCE">
        <w:t>anage any day to day issues arising from the policy whether for pupils or for the school as an employer</w:t>
      </w:r>
      <w:r w:rsidR="00CF5002" w:rsidRPr="005D7DCE">
        <w:t xml:space="preserve"> </w:t>
      </w:r>
      <w:r w:rsidR="00E80E4E" w:rsidRPr="005D7DCE">
        <w:t>and treat</w:t>
      </w:r>
      <w:r w:rsidR="00CF5002" w:rsidRPr="005D7DCE">
        <w:t xml:space="preserve"> all incidents of unfair treatment and any incidents of bullying or discrimination, including racist incidents, with due seriousness. Any action taken will be guided by the strategic policy ratified by school’s Governing Body;</w:t>
      </w:r>
    </w:p>
    <w:p w:rsidR="004D3BFE" w:rsidRPr="005D7DCE" w:rsidRDefault="00804F64" w:rsidP="003A15D2">
      <w:pPr>
        <w:numPr>
          <w:ilvl w:val="0"/>
          <w:numId w:val="24"/>
        </w:numPr>
        <w:spacing w:after="0" w:line="240" w:lineRule="auto"/>
        <w:jc w:val="both"/>
        <w:rPr>
          <w:rFonts w:cs="Arial"/>
          <w:sz w:val="24"/>
          <w:szCs w:val="24"/>
        </w:rPr>
      </w:pPr>
      <w:r>
        <w:rPr>
          <w:rFonts w:cs="Arial"/>
          <w:sz w:val="24"/>
          <w:szCs w:val="24"/>
        </w:rPr>
        <w:t>E</w:t>
      </w:r>
      <w:r w:rsidR="004D3BFE" w:rsidRPr="005D7DCE">
        <w:rPr>
          <w:rFonts w:cs="Arial"/>
          <w:sz w:val="24"/>
          <w:szCs w:val="24"/>
        </w:rPr>
        <w:t>nsure staff have access to training which helps to implement the policy;</w:t>
      </w:r>
    </w:p>
    <w:p w:rsidR="004D3BFE" w:rsidRPr="005D7DCE" w:rsidRDefault="00804F64" w:rsidP="003A15D2">
      <w:pPr>
        <w:numPr>
          <w:ilvl w:val="0"/>
          <w:numId w:val="24"/>
        </w:numPr>
        <w:spacing w:after="0" w:line="240" w:lineRule="auto"/>
        <w:jc w:val="both"/>
        <w:rPr>
          <w:rFonts w:cs="Arial"/>
          <w:sz w:val="24"/>
          <w:szCs w:val="24"/>
        </w:rPr>
      </w:pPr>
      <w:r>
        <w:rPr>
          <w:rFonts w:cs="Arial"/>
          <w:sz w:val="24"/>
          <w:szCs w:val="24"/>
        </w:rPr>
        <w:t>L</w:t>
      </w:r>
      <w:r w:rsidR="004D3BFE" w:rsidRPr="005D7DCE">
        <w:rPr>
          <w:rFonts w:cs="Arial"/>
          <w:sz w:val="24"/>
          <w:szCs w:val="24"/>
        </w:rPr>
        <w:t>iaise with external agencies regarding the policy so that the school’s actions are in line with the best advice available;</w:t>
      </w:r>
    </w:p>
    <w:p w:rsidR="004D3BFE" w:rsidRPr="005D7DCE" w:rsidRDefault="00804F64" w:rsidP="003A15D2">
      <w:pPr>
        <w:numPr>
          <w:ilvl w:val="0"/>
          <w:numId w:val="24"/>
        </w:numPr>
        <w:spacing w:after="0" w:line="240" w:lineRule="auto"/>
        <w:jc w:val="both"/>
        <w:rPr>
          <w:rFonts w:cs="Arial"/>
          <w:sz w:val="24"/>
          <w:szCs w:val="24"/>
        </w:rPr>
      </w:pPr>
      <w:r>
        <w:rPr>
          <w:rFonts w:cs="Arial"/>
          <w:sz w:val="24"/>
          <w:szCs w:val="24"/>
        </w:rPr>
        <w:t>M</w:t>
      </w:r>
      <w:r w:rsidR="004D3BFE" w:rsidRPr="005D7DCE">
        <w:rPr>
          <w:rFonts w:cs="Arial"/>
          <w:sz w:val="24"/>
          <w:szCs w:val="24"/>
        </w:rPr>
        <w:t>onitor and report to the Governing Body  annually on the effectiveness of the policy;</w:t>
      </w:r>
    </w:p>
    <w:p w:rsidR="004D3BFE" w:rsidRPr="005D7DCE" w:rsidRDefault="00804F64" w:rsidP="003A15D2">
      <w:pPr>
        <w:numPr>
          <w:ilvl w:val="0"/>
          <w:numId w:val="24"/>
        </w:numPr>
        <w:spacing w:after="0" w:line="240" w:lineRule="auto"/>
        <w:jc w:val="both"/>
        <w:rPr>
          <w:rFonts w:cs="Arial"/>
          <w:sz w:val="24"/>
          <w:szCs w:val="24"/>
        </w:rPr>
      </w:pPr>
      <w:r>
        <w:rPr>
          <w:rFonts w:cs="Arial"/>
          <w:sz w:val="24"/>
          <w:szCs w:val="24"/>
        </w:rPr>
        <w:t>E</w:t>
      </w:r>
      <w:r w:rsidR="004D3BFE" w:rsidRPr="005D7DCE">
        <w:rPr>
          <w:rFonts w:cs="Arial"/>
          <w:sz w:val="24"/>
          <w:szCs w:val="24"/>
        </w:rPr>
        <w:t>nsure that the SLT are kept up to date with any development affecting the policy;</w:t>
      </w:r>
    </w:p>
    <w:p w:rsidR="004D3BFE" w:rsidRPr="005D7DCE" w:rsidRDefault="00804F64" w:rsidP="003A15D2">
      <w:pPr>
        <w:numPr>
          <w:ilvl w:val="0"/>
          <w:numId w:val="24"/>
        </w:numPr>
        <w:spacing w:after="0" w:line="240" w:lineRule="auto"/>
        <w:jc w:val="both"/>
        <w:rPr>
          <w:rFonts w:cs="Arial"/>
          <w:sz w:val="24"/>
          <w:szCs w:val="24"/>
        </w:rPr>
      </w:pPr>
      <w:r>
        <w:rPr>
          <w:rFonts w:cs="Arial"/>
          <w:sz w:val="24"/>
          <w:szCs w:val="24"/>
        </w:rPr>
        <w:t>P</w:t>
      </w:r>
      <w:r w:rsidR="004D3BFE" w:rsidRPr="005D7DCE">
        <w:rPr>
          <w:rFonts w:cs="Arial"/>
          <w:sz w:val="24"/>
          <w:szCs w:val="24"/>
        </w:rPr>
        <w:t>rovide appropriate support and monitoring for all pupils and specific</w:t>
      </w:r>
      <w:r w:rsidR="006F3EC1">
        <w:rPr>
          <w:rFonts w:cs="Arial"/>
          <w:sz w:val="24"/>
          <w:szCs w:val="24"/>
        </w:rPr>
        <w:t>ally target</w:t>
      </w:r>
      <w:r w:rsidR="004D3BFE" w:rsidRPr="005D7DCE">
        <w:rPr>
          <w:rFonts w:cs="Arial"/>
          <w:sz w:val="24"/>
          <w:szCs w:val="24"/>
        </w:rPr>
        <w:t xml:space="preserve"> pupils to whom the policy/action plan has </w:t>
      </w:r>
      <w:r w:rsidR="006F3EC1">
        <w:rPr>
          <w:rFonts w:cs="Arial"/>
          <w:sz w:val="24"/>
          <w:szCs w:val="24"/>
        </w:rPr>
        <w:t xml:space="preserve">a more </w:t>
      </w:r>
      <w:r w:rsidR="004D3BFE" w:rsidRPr="005D7DCE">
        <w:rPr>
          <w:rFonts w:cs="Arial"/>
          <w:sz w:val="24"/>
          <w:szCs w:val="24"/>
        </w:rPr>
        <w:t>direct relevance</w:t>
      </w:r>
      <w:r w:rsidR="006F3EC1">
        <w:rPr>
          <w:rFonts w:cs="Arial"/>
          <w:sz w:val="24"/>
          <w:szCs w:val="24"/>
        </w:rPr>
        <w:t>;</w:t>
      </w:r>
    </w:p>
    <w:p w:rsidR="00CF5002" w:rsidRPr="005D7DCE" w:rsidRDefault="00804F64" w:rsidP="002C0B0D">
      <w:pPr>
        <w:pStyle w:val="aLCPBodytext"/>
      </w:pPr>
      <w:r>
        <w:t>E</w:t>
      </w:r>
      <w:r w:rsidR="00CF5002" w:rsidRPr="005D7DCE">
        <w:t>nsure that all appointments panels give due regard to this policy to ensure there is no discrimination in emplo</w:t>
      </w:r>
      <w:r w:rsidR="006F6CE0" w:rsidRPr="005D7DCE">
        <w:t>yment or training opportunities;</w:t>
      </w:r>
    </w:p>
    <w:p w:rsidR="004D3BFE" w:rsidRPr="005D7DCE" w:rsidRDefault="00804F64" w:rsidP="002C0B0D">
      <w:pPr>
        <w:pStyle w:val="aLCPBodytext"/>
      </w:pPr>
      <w:r>
        <w:lastRenderedPageBreak/>
        <w:t>P</w:t>
      </w:r>
      <w:r w:rsidR="00CF5002" w:rsidRPr="005D7DCE">
        <w:t xml:space="preserve">romote the principle of equal opportunity when developing the </w:t>
      </w:r>
      <w:r w:rsidR="002028AE" w:rsidRPr="005D7DCE">
        <w:t>curriculum;</w:t>
      </w:r>
      <w:r w:rsidR="00CF5002" w:rsidRPr="005D7DCE">
        <w:t xml:space="preserve"> promote respect for other people and equal opportunities to participate in all aspects of school life.</w:t>
      </w:r>
    </w:p>
    <w:p w:rsidR="006F6CE0" w:rsidRPr="005D7DCE" w:rsidRDefault="006F6CE0" w:rsidP="006F6CE0">
      <w:pPr>
        <w:pStyle w:val="aLCPBodytext"/>
        <w:numPr>
          <w:ilvl w:val="0"/>
          <w:numId w:val="0"/>
        </w:numPr>
        <w:ind w:left="720" w:hanging="360"/>
      </w:pPr>
    </w:p>
    <w:p w:rsidR="00FF0F6B" w:rsidRPr="005D7DCE" w:rsidRDefault="006F3EC1" w:rsidP="00347B02">
      <w:pPr>
        <w:pStyle w:val="aLCPBodytext"/>
        <w:numPr>
          <w:ilvl w:val="0"/>
          <w:numId w:val="0"/>
        </w:numPr>
        <w:rPr>
          <w:b/>
        </w:rPr>
      </w:pPr>
      <w:r>
        <w:rPr>
          <w:b/>
        </w:rPr>
        <w:t>8.2</w:t>
      </w:r>
      <w:r>
        <w:rPr>
          <w:b/>
        </w:rPr>
        <w:tab/>
      </w:r>
      <w:r w:rsidR="004D3BFE" w:rsidRPr="005D7DCE">
        <w:rPr>
          <w:b/>
        </w:rPr>
        <w:t xml:space="preserve">The Governing Body </w:t>
      </w:r>
    </w:p>
    <w:p w:rsidR="00AC2D20" w:rsidRPr="005D7DCE" w:rsidRDefault="00AC2D20" w:rsidP="007B134D">
      <w:pPr>
        <w:pStyle w:val="aLCPBodytext"/>
        <w:numPr>
          <w:ilvl w:val="0"/>
          <w:numId w:val="0"/>
        </w:numPr>
        <w:ind w:left="720"/>
      </w:pPr>
    </w:p>
    <w:p w:rsidR="004D3BFE" w:rsidRPr="005D7DCE" w:rsidRDefault="00FF0F6B" w:rsidP="00434925">
      <w:pPr>
        <w:jc w:val="both"/>
        <w:rPr>
          <w:sz w:val="24"/>
          <w:szCs w:val="24"/>
        </w:rPr>
      </w:pPr>
      <w:r w:rsidRPr="005D7DCE">
        <w:rPr>
          <w:sz w:val="24"/>
          <w:szCs w:val="24"/>
        </w:rPr>
        <w:t>The Governing Body has set out its commitment to equal oppo</w:t>
      </w:r>
      <w:r w:rsidR="00CF5002" w:rsidRPr="005D7DCE">
        <w:rPr>
          <w:sz w:val="24"/>
          <w:szCs w:val="24"/>
        </w:rPr>
        <w:t xml:space="preserve">rtunities in this policy and </w:t>
      </w:r>
      <w:r w:rsidRPr="005D7DCE">
        <w:rPr>
          <w:sz w:val="24"/>
          <w:szCs w:val="24"/>
        </w:rPr>
        <w:t>will continue to do all it can to ensure that the school is fully inclusive to pupils, and responsive to their needs based on race, gender and disability.</w:t>
      </w:r>
      <w:r w:rsidR="00CF5002" w:rsidRPr="005D7DCE">
        <w:rPr>
          <w:sz w:val="24"/>
          <w:szCs w:val="24"/>
        </w:rPr>
        <w:t xml:space="preserve"> They will:</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E</w:t>
      </w:r>
      <w:r w:rsidR="004D3BFE" w:rsidRPr="005D7DCE">
        <w:rPr>
          <w:rFonts w:cs="Arial"/>
          <w:sz w:val="24"/>
          <w:szCs w:val="24"/>
        </w:rPr>
        <w:t>nsure that the school complies with all relevant equalities legislation;</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R</w:t>
      </w:r>
      <w:r w:rsidR="004D3BFE" w:rsidRPr="005D7DCE">
        <w:rPr>
          <w:rFonts w:cs="Arial"/>
          <w:sz w:val="24"/>
          <w:szCs w:val="24"/>
        </w:rPr>
        <w:t>ecommend all governors receive up to date training in all the equalities duties;</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D</w:t>
      </w:r>
      <w:r w:rsidR="004D3BFE" w:rsidRPr="005D7DCE">
        <w:rPr>
          <w:rFonts w:cs="Arial"/>
          <w:sz w:val="24"/>
          <w:szCs w:val="24"/>
        </w:rPr>
        <w:t>esignate a governor with specific responsibility for Equality;</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E</w:t>
      </w:r>
      <w:r w:rsidR="004D3BFE" w:rsidRPr="005D7DCE">
        <w:rPr>
          <w:rFonts w:cs="Arial"/>
          <w:sz w:val="24"/>
          <w:szCs w:val="24"/>
        </w:rPr>
        <w:t>stablish that the action plans arising from th</w:t>
      </w:r>
      <w:r w:rsidR="006F3EC1">
        <w:rPr>
          <w:rFonts w:cs="Arial"/>
          <w:sz w:val="24"/>
          <w:szCs w:val="24"/>
        </w:rPr>
        <w:t>is</w:t>
      </w:r>
      <w:r w:rsidR="004D3BFE" w:rsidRPr="005D7DCE">
        <w:rPr>
          <w:rFonts w:cs="Arial"/>
          <w:sz w:val="24"/>
          <w:szCs w:val="24"/>
        </w:rPr>
        <w:t xml:space="preserve"> policy are part of the School Development Plan;</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S</w:t>
      </w:r>
      <w:r w:rsidR="004D3BFE" w:rsidRPr="005D7DCE">
        <w:rPr>
          <w:rFonts w:cs="Arial"/>
          <w:sz w:val="24"/>
          <w:szCs w:val="24"/>
        </w:rPr>
        <w:t xml:space="preserve">upport the </w:t>
      </w:r>
      <w:r w:rsidR="00E80E4E" w:rsidRPr="005D7DCE">
        <w:rPr>
          <w:rFonts w:cs="Arial"/>
          <w:sz w:val="24"/>
          <w:szCs w:val="24"/>
        </w:rPr>
        <w:t>Head Teacher</w:t>
      </w:r>
      <w:r w:rsidR="004D3BFE" w:rsidRPr="005D7DCE">
        <w:rPr>
          <w:rFonts w:cs="Arial"/>
          <w:sz w:val="24"/>
          <w:szCs w:val="24"/>
        </w:rPr>
        <w:t xml:space="preserve"> in implementing any actions necessary;</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I</w:t>
      </w:r>
      <w:r w:rsidR="004D3BFE" w:rsidRPr="005D7DCE">
        <w:rPr>
          <w:rFonts w:cs="Arial"/>
          <w:sz w:val="24"/>
          <w:szCs w:val="24"/>
        </w:rPr>
        <w:t>nform and consult with parents about the scheme;</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C</w:t>
      </w:r>
      <w:r w:rsidR="004D3BFE" w:rsidRPr="005D7DCE">
        <w:rPr>
          <w:rFonts w:cs="Arial"/>
          <w:sz w:val="24"/>
          <w:szCs w:val="24"/>
        </w:rPr>
        <w:t>onduct an review of the policy</w:t>
      </w:r>
      <w:r w:rsidR="006F6CE0" w:rsidRPr="005D7DCE">
        <w:rPr>
          <w:rFonts w:cs="Arial"/>
          <w:sz w:val="24"/>
          <w:szCs w:val="24"/>
        </w:rPr>
        <w:t>;</w:t>
      </w:r>
    </w:p>
    <w:p w:rsidR="004D3BFE" w:rsidRPr="005D7DCE" w:rsidRDefault="00804F64" w:rsidP="00560856">
      <w:pPr>
        <w:numPr>
          <w:ilvl w:val="0"/>
          <w:numId w:val="25"/>
        </w:numPr>
        <w:spacing w:after="0" w:line="240" w:lineRule="auto"/>
        <w:jc w:val="both"/>
        <w:rPr>
          <w:rFonts w:cs="Arial"/>
          <w:sz w:val="24"/>
          <w:szCs w:val="24"/>
        </w:rPr>
      </w:pPr>
      <w:r>
        <w:rPr>
          <w:rFonts w:cs="Arial"/>
          <w:sz w:val="24"/>
          <w:szCs w:val="24"/>
        </w:rPr>
        <w:t>C</w:t>
      </w:r>
      <w:r w:rsidR="004D3BFE" w:rsidRPr="005D7DCE">
        <w:rPr>
          <w:rFonts w:cs="Arial"/>
          <w:sz w:val="24"/>
          <w:szCs w:val="24"/>
        </w:rPr>
        <w:t>onduct on-going and a full annua</w:t>
      </w:r>
      <w:r w:rsidR="006F6CE0" w:rsidRPr="005D7DCE">
        <w:rPr>
          <w:rFonts w:cs="Arial"/>
          <w:sz w:val="24"/>
          <w:szCs w:val="24"/>
        </w:rPr>
        <w:t>l evaluation of the action plan;</w:t>
      </w:r>
    </w:p>
    <w:p w:rsidR="00FF0F6B" w:rsidRPr="005D7DCE" w:rsidRDefault="00804F64" w:rsidP="00560856">
      <w:pPr>
        <w:pStyle w:val="aLCPBodytext"/>
      </w:pPr>
      <w:r>
        <w:t>S</w:t>
      </w:r>
      <w:r w:rsidR="00CF5002" w:rsidRPr="005D7DCE">
        <w:t>eek</w:t>
      </w:r>
      <w:r w:rsidR="00FF0F6B" w:rsidRPr="005D7DCE">
        <w:t xml:space="preserve"> to ensure that people are not discriminated against when applying for </w:t>
      </w:r>
      <w:r w:rsidR="00CF5002" w:rsidRPr="005D7DCE">
        <w:t>employment</w:t>
      </w:r>
      <w:r w:rsidR="00FF0F6B" w:rsidRPr="005D7DCE">
        <w:t xml:space="preserve"> on grounds of race, gender, s</w:t>
      </w:r>
      <w:r w:rsidR="006F6CE0" w:rsidRPr="005D7DCE">
        <w:t>exual orientation or disability;</w:t>
      </w:r>
      <w:r w:rsidR="00FF0F6B" w:rsidRPr="005D7DCE">
        <w:t xml:space="preserve"> </w:t>
      </w:r>
    </w:p>
    <w:p w:rsidR="00FF0F6B" w:rsidRPr="005D7DCE" w:rsidRDefault="00804F64" w:rsidP="00560856">
      <w:pPr>
        <w:pStyle w:val="aLCPBodytext"/>
      </w:pPr>
      <w:r>
        <w:t>T</w:t>
      </w:r>
      <w:r w:rsidR="00FF0F6B" w:rsidRPr="005D7DCE">
        <w:t>ake all reasonable steps to ensure that the school environment gives access to people with disabilities, and also strive to make school communications as inclusive as possible fo</w:t>
      </w:r>
      <w:r w:rsidR="006F6CE0" w:rsidRPr="005D7DCE">
        <w:t>r parents, guardians and pupils;</w:t>
      </w:r>
    </w:p>
    <w:p w:rsidR="00FF0F6B" w:rsidRPr="005D7DCE" w:rsidRDefault="00804F64" w:rsidP="00560856">
      <w:pPr>
        <w:pStyle w:val="aLCPBodytext"/>
      </w:pPr>
      <w:r>
        <w:t>W</w:t>
      </w:r>
      <w:r w:rsidR="00FF0F6B" w:rsidRPr="005D7DCE">
        <w:t>elcome all applications for admission to school, whatever a pupil’s socio-economic backgro</w:t>
      </w:r>
      <w:r w:rsidR="006F6CE0" w:rsidRPr="005D7DCE">
        <w:t>und, race, gender or disability;</w:t>
      </w:r>
    </w:p>
    <w:p w:rsidR="00FF0F6B" w:rsidRPr="005D7DCE" w:rsidRDefault="00804F64" w:rsidP="00560856">
      <w:pPr>
        <w:pStyle w:val="aLCPBodytext"/>
      </w:pPr>
      <w:r>
        <w:t>Ensure</w:t>
      </w:r>
      <w:r w:rsidR="00FF0F6B" w:rsidRPr="005D7DCE">
        <w:t xml:space="preserve"> that no pupil is discriminated against on account of their race, </w:t>
      </w:r>
      <w:r w:rsidR="006F3EC1">
        <w:t>gender</w:t>
      </w:r>
      <w:r w:rsidR="00FF0F6B" w:rsidRPr="005D7DCE">
        <w:t xml:space="preserve"> or disability. </w:t>
      </w:r>
    </w:p>
    <w:p w:rsidR="004D3BFE" w:rsidRPr="005D7DCE" w:rsidRDefault="004D3BFE" w:rsidP="004D3BFE">
      <w:pPr>
        <w:jc w:val="both"/>
        <w:rPr>
          <w:rFonts w:cs="Arial"/>
          <w:b/>
          <w:sz w:val="24"/>
          <w:szCs w:val="24"/>
          <w:highlight w:val="green"/>
        </w:rPr>
      </w:pPr>
    </w:p>
    <w:p w:rsidR="004D3BFE" w:rsidRPr="005D7DCE" w:rsidRDefault="006F3EC1" w:rsidP="004D3BFE">
      <w:pPr>
        <w:jc w:val="both"/>
        <w:rPr>
          <w:rFonts w:cs="Arial"/>
          <w:b/>
          <w:sz w:val="24"/>
          <w:szCs w:val="24"/>
        </w:rPr>
      </w:pPr>
      <w:r>
        <w:rPr>
          <w:rFonts w:cs="Arial"/>
          <w:b/>
          <w:sz w:val="24"/>
          <w:szCs w:val="24"/>
        </w:rPr>
        <w:t>8.3</w:t>
      </w:r>
      <w:r>
        <w:rPr>
          <w:rFonts w:cs="Arial"/>
          <w:b/>
          <w:sz w:val="24"/>
          <w:szCs w:val="24"/>
        </w:rPr>
        <w:tab/>
      </w:r>
      <w:r w:rsidR="004D3BFE" w:rsidRPr="005D7DCE">
        <w:rPr>
          <w:rFonts w:cs="Arial"/>
          <w:b/>
          <w:sz w:val="24"/>
          <w:szCs w:val="24"/>
        </w:rPr>
        <w:t>The Senior Leadership Team will:</w:t>
      </w:r>
    </w:p>
    <w:p w:rsidR="004D3BFE" w:rsidRPr="005D7DCE" w:rsidRDefault="00804F64" w:rsidP="003A15D2">
      <w:pPr>
        <w:numPr>
          <w:ilvl w:val="0"/>
          <w:numId w:val="26"/>
        </w:numPr>
        <w:spacing w:after="0" w:line="240" w:lineRule="auto"/>
        <w:jc w:val="both"/>
        <w:rPr>
          <w:rFonts w:cs="Arial"/>
          <w:sz w:val="24"/>
          <w:szCs w:val="24"/>
        </w:rPr>
      </w:pPr>
      <w:r>
        <w:rPr>
          <w:rFonts w:cs="Arial"/>
          <w:sz w:val="24"/>
          <w:szCs w:val="24"/>
        </w:rPr>
        <w:t>H</w:t>
      </w:r>
      <w:r w:rsidR="004D3BFE" w:rsidRPr="005D7DCE">
        <w:rPr>
          <w:rFonts w:cs="Arial"/>
          <w:sz w:val="24"/>
          <w:szCs w:val="24"/>
        </w:rPr>
        <w:t>ave general responsibility for supporting other staff in implementing this policy;</w:t>
      </w:r>
    </w:p>
    <w:p w:rsidR="004D3BFE" w:rsidRPr="005D7DCE" w:rsidRDefault="00804F64" w:rsidP="003A15D2">
      <w:pPr>
        <w:numPr>
          <w:ilvl w:val="0"/>
          <w:numId w:val="26"/>
        </w:numPr>
        <w:spacing w:after="0" w:line="240" w:lineRule="auto"/>
        <w:jc w:val="both"/>
        <w:rPr>
          <w:rFonts w:cs="Arial"/>
          <w:sz w:val="24"/>
          <w:szCs w:val="24"/>
        </w:rPr>
      </w:pPr>
      <w:r>
        <w:rPr>
          <w:rFonts w:cs="Arial"/>
          <w:sz w:val="24"/>
          <w:szCs w:val="24"/>
        </w:rPr>
        <w:t>P</w:t>
      </w:r>
      <w:r w:rsidR="004D3BFE" w:rsidRPr="005D7DCE">
        <w:rPr>
          <w:rFonts w:cs="Arial"/>
          <w:sz w:val="24"/>
          <w:szCs w:val="24"/>
        </w:rPr>
        <w:t>rovide a lead in the dissemination of information relating to the policy;</w:t>
      </w:r>
    </w:p>
    <w:p w:rsidR="004D3BFE" w:rsidRPr="005D7DCE" w:rsidRDefault="00804F64" w:rsidP="003A15D2">
      <w:pPr>
        <w:numPr>
          <w:ilvl w:val="0"/>
          <w:numId w:val="26"/>
        </w:numPr>
        <w:spacing w:after="0" w:line="240" w:lineRule="auto"/>
        <w:jc w:val="both"/>
        <w:rPr>
          <w:rFonts w:cs="Arial"/>
          <w:sz w:val="24"/>
          <w:szCs w:val="24"/>
        </w:rPr>
      </w:pPr>
      <w:r>
        <w:rPr>
          <w:rFonts w:cs="Arial"/>
          <w:sz w:val="24"/>
          <w:szCs w:val="24"/>
        </w:rPr>
        <w:t>I</w:t>
      </w:r>
      <w:r w:rsidR="004D3BFE" w:rsidRPr="005D7DCE">
        <w:rPr>
          <w:rFonts w:cs="Arial"/>
          <w:sz w:val="24"/>
          <w:szCs w:val="24"/>
        </w:rPr>
        <w:t>dentify good quality resources and CPD opportunities to support the policy</w:t>
      </w:r>
      <w:r w:rsidR="006F3EC1">
        <w:rPr>
          <w:rFonts w:cs="Arial"/>
          <w:sz w:val="24"/>
          <w:szCs w:val="24"/>
        </w:rPr>
        <w:t>;</w:t>
      </w:r>
    </w:p>
    <w:p w:rsidR="004D3BFE" w:rsidRPr="005D7DCE" w:rsidRDefault="00200C6F" w:rsidP="003A15D2">
      <w:pPr>
        <w:numPr>
          <w:ilvl w:val="0"/>
          <w:numId w:val="26"/>
        </w:numPr>
        <w:spacing w:after="0" w:line="240" w:lineRule="auto"/>
        <w:jc w:val="both"/>
        <w:rPr>
          <w:rFonts w:cs="Arial"/>
          <w:sz w:val="24"/>
          <w:szCs w:val="24"/>
        </w:rPr>
      </w:pPr>
      <w:r>
        <w:rPr>
          <w:rFonts w:cs="Arial"/>
          <w:sz w:val="24"/>
          <w:szCs w:val="24"/>
        </w:rPr>
        <w:t>W</w:t>
      </w:r>
      <w:r w:rsidR="004D3BFE" w:rsidRPr="005D7DCE">
        <w:rPr>
          <w:rFonts w:cs="Arial"/>
          <w:sz w:val="24"/>
          <w:szCs w:val="24"/>
        </w:rPr>
        <w:t xml:space="preserve">ith </w:t>
      </w:r>
      <w:r w:rsidR="000142EE">
        <w:rPr>
          <w:rFonts w:cs="Arial"/>
          <w:sz w:val="24"/>
          <w:szCs w:val="24"/>
        </w:rPr>
        <w:t>Helen Pearce</w:t>
      </w:r>
      <w:r w:rsidR="00513246">
        <w:rPr>
          <w:rFonts w:cs="Arial"/>
          <w:sz w:val="24"/>
          <w:szCs w:val="24"/>
        </w:rPr>
        <w:t xml:space="preserve"> (Head Teacher)</w:t>
      </w:r>
      <w:r w:rsidR="004D3BFE" w:rsidRPr="005D7DCE">
        <w:rPr>
          <w:rFonts w:cs="Arial"/>
          <w:sz w:val="24"/>
          <w:szCs w:val="24"/>
        </w:rPr>
        <w:t>, provide advice/support in dealing with any incidents/issues;</w:t>
      </w:r>
    </w:p>
    <w:p w:rsidR="004D3BFE" w:rsidRPr="005D7DCE" w:rsidRDefault="00200C6F" w:rsidP="003A15D2">
      <w:pPr>
        <w:numPr>
          <w:ilvl w:val="0"/>
          <w:numId w:val="26"/>
        </w:numPr>
        <w:spacing w:after="0" w:line="240" w:lineRule="auto"/>
        <w:jc w:val="both"/>
        <w:rPr>
          <w:rFonts w:cs="Arial"/>
          <w:sz w:val="24"/>
          <w:szCs w:val="24"/>
          <w:u w:val="single"/>
        </w:rPr>
      </w:pPr>
      <w:r>
        <w:rPr>
          <w:rFonts w:cs="Arial"/>
          <w:sz w:val="24"/>
          <w:szCs w:val="24"/>
        </w:rPr>
        <w:t>A</w:t>
      </w:r>
      <w:r w:rsidR="004D3BFE" w:rsidRPr="005D7DCE">
        <w:rPr>
          <w:rFonts w:cs="Arial"/>
          <w:sz w:val="24"/>
          <w:szCs w:val="24"/>
        </w:rPr>
        <w:t>ssist in implementing reviews as detailed in the School Development Plan.</w:t>
      </w:r>
    </w:p>
    <w:p w:rsidR="00513246" w:rsidRDefault="00513246" w:rsidP="004D3BFE">
      <w:pPr>
        <w:jc w:val="both"/>
        <w:rPr>
          <w:rFonts w:cs="Arial"/>
          <w:b/>
          <w:sz w:val="24"/>
          <w:szCs w:val="24"/>
        </w:rPr>
      </w:pPr>
    </w:p>
    <w:p w:rsidR="004D3BFE" w:rsidRPr="005D7DCE" w:rsidRDefault="006F3EC1" w:rsidP="004D3BFE">
      <w:pPr>
        <w:jc w:val="both"/>
        <w:rPr>
          <w:rFonts w:cs="Arial"/>
          <w:b/>
          <w:sz w:val="24"/>
          <w:szCs w:val="24"/>
        </w:rPr>
      </w:pPr>
      <w:r>
        <w:rPr>
          <w:rFonts w:cs="Arial"/>
          <w:b/>
          <w:sz w:val="24"/>
          <w:szCs w:val="24"/>
        </w:rPr>
        <w:t>8.4</w:t>
      </w:r>
      <w:r>
        <w:rPr>
          <w:rFonts w:cs="Arial"/>
          <w:b/>
          <w:sz w:val="24"/>
          <w:szCs w:val="24"/>
        </w:rPr>
        <w:tab/>
      </w:r>
      <w:r w:rsidR="00294014" w:rsidRPr="005D7DCE">
        <w:rPr>
          <w:rFonts w:cs="Arial"/>
          <w:b/>
          <w:sz w:val="24"/>
          <w:szCs w:val="24"/>
        </w:rPr>
        <w:t xml:space="preserve">All </w:t>
      </w:r>
      <w:r w:rsidR="004D3BFE" w:rsidRPr="005D7DCE">
        <w:rPr>
          <w:rFonts w:cs="Arial"/>
          <w:b/>
          <w:sz w:val="24"/>
          <w:szCs w:val="24"/>
        </w:rPr>
        <w:t>School Staff will:</w:t>
      </w:r>
    </w:p>
    <w:p w:rsidR="004D3BFE" w:rsidRPr="005D7DCE" w:rsidRDefault="00200C6F" w:rsidP="00560856">
      <w:pPr>
        <w:numPr>
          <w:ilvl w:val="0"/>
          <w:numId w:val="28"/>
        </w:numPr>
        <w:spacing w:after="120" w:line="240" w:lineRule="auto"/>
        <w:jc w:val="both"/>
        <w:rPr>
          <w:rFonts w:cs="Arial"/>
          <w:sz w:val="24"/>
          <w:szCs w:val="24"/>
        </w:rPr>
      </w:pPr>
      <w:r>
        <w:rPr>
          <w:rFonts w:cs="Arial"/>
          <w:sz w:val="24"/>
          <w:szCs w:val="24"/>
        </w:rPr>
        <w:lastRenderedPageBreak/>
        <w:t>A</w:t>
      </w:r>
      <w:r w:rsidR="004D3BFE" w:rsidRPr="005D7DCE">
        <w:rPr>
          <w:rFonts w:cs="Arial"/>
          <w:sz w:val="24"/>
          <w:szCs w:val="24"/>
        </w:rPr>
        <w:t>ccept that this is a whole school issue a</w:t>
      </w:r>
      <w:r w:rsidR="00FF0F6B" w:rsidRPr="005D7DCE">
        <w:rPr>
          <w:rFonts w:cs="Arial"/>
          <w:sz w:val="24"/>
          <w:szCs w:val="24"/>
        </w:rPr>
        <w:t>nd support the implementation of the policy and action plan</w:t>
      </w:r>
      <w:r w:rsidR="004D3BFE" w:rsidRPr="005D7DCE">
        <w:rPr>
          <w:rFonts w:cs="Arial"/>
          <w:sz w:val="24"/>
          <w:szCs w:val="24"/>
        </w:rPr>
        <w:t>;</w:t>
      </w:r>
    </w:p>
    <w:p w:rsidR="004D3BFE" w:rsidRPr="005D7DCE" w:rsidRDefault="00200C6F" w:rsidP="00560856">
      <w:pPr>
        <w:numPr>
          <w:ilvl w:val="0"/>
          <w:numId w:val="28"/>
        </w:numPr>
        <w:spacing w:after="120" w:line="240" w:lineRule="auto"/>
        <w:jc w:val="both"/>
        <w:rPr>
          <w:rFonts w:cs="Arial"/>
          <w:sz w:val="24"/>
          <w:szCs w:val="24"/>
        </w:rPr>
      </w:pPr>
      <w:r>
        <w:rPr>
          <w:rFonts w:cs="Arial"/>
          <w:sz w:val="24"/>
          <w:szCs w:val="24"/>
        </w:rPr>
        <w:t>B</w:t>
      </w:r>
      <w:r w:rsidR="00FF0F6B" w:rsidRPr="005D7DCE">
        <w:rPr>
          <w:rFonts w:cs="Arial"/>
          <w:sz w:val="24"/>
          <w:szCs w:val="24"/>
        </w:rPr>
        <w:t>e aware of  this policy and action plan</w:t>
      </w:r>
      <w:r w:rsidR="004D3BFE" w:rsidRPr="005D7DCE">
        <w:rPr>
          <w:rFonts w:cs="Arial"/>
          <w:sz w:val="24"/>
          <w:szCs w:val="24"/>
        </w:rPr>
        <w:t xml:space="preserve"> and how it relates to them;</w:t>
      </w:r>
    </w:p>
    <w:p w:rsidR="004D3BFE" w:rsidRPr="005D7DCE" w:rsidRDefault="00200C6F" w:rsidP="00560856">
      <w:pPr>
        <w:numPr>
          <w:ilvl w:val="0"/>
          <w:numId w:val="28"/>
        </w:numPr>
        <w:spacing w:after="120" w:line="240" w:lineRule="auto"/>
        <w:jc w:val="both"/>
        <w:rPr>
          <w:rFonts w:cs="Arial"/>
          <w:sz w:val="24"/>
          <w:szCs w:val="24"/>
        </w:rPr>
      </w:pPr>
      <w:r>
        <w:rPr>
          <w:rFonts w:cs="Arial"/>
          <w:sz w:val="24"/>
          <w:szCs w:val="24"/>
        </w:rPr>
        <w:t>M</w:t>
      </w:r>
      <w:r w:rsidR="004D3BFE" w:rsidRPr="005D7DCE">
        <w:rPr>
          <w:rFonts w:cs="Arial"/>
          <w:sz w:val="24"/>
          <w:szCs w:val="24"/>
        </w:rPr>
        <w:t>ake known any queries or training requirements</w:t>
      </w:r>
      <w:r w:rsidR="006F6CE0" w:rsidRPr="005D7DCE">
        <w:rPr>
          <w:rFonts w:cs="Arial"/>
          <w:sz w:val="24"/>
          <w:szCs w:val="24"/>
        </w:rPr>
        <w:t>;</w:t>
      </w:r>
    </w:p>
    <w:p w:rsidR="004D3BFE" w:rsidRPr="005D7DCE" w:rsidRDefault="00200C6F" w:rsidP="00560856">
      <w:pPr>
        <w:numPr>
          <w:ilvl w:val="0"/>
          <w:numId w:val="22"/>
        </w:numPr>
        <w:spacing w:after="120" w:line="240" w:lineRule="auto"/>
        <w:rPr>
          <w:rFonts w:cs="Arial"/>
          <w:sz w:val="24"/>
          <w:szCs w:val="24"/>
        </w:rPr>
      </w:pPr>
      <w:r>
        <w:rPr>
          <w:rFonts w:cs="Arial"/>
          <w:sz w:val="24"/>
          <w:szCs w:val="24"/>
        </w:rPr>
        <w:t>K</w:t>
      </w:r>
      <w:r w:rsidR="004D3BFE" w:rsidRPr="005D7DCE">
        <w:rPr>
          <w:rFonts w:cs="Arial"/>
          <w:sz w:val="24"/>
          <w:szCs w:val="24"/>
        </w:rPr>
        <w:t>now how to deal with incidents of concern, and how to identify and challenge bias and stereotyping;</w:t>
      </w:r>
    </w:p>
    <w:p w:rsidR="00294014" w:rsidRPr="005D7DCE" w:rsidRDefault="00200C6F" w:rsidP="00560856">
      <w:pPr>
        <w:pStyle w:val="aLCPBodytext"/>
        <w:spacing w:after="120"/>
      </w:pPr>
      <w:r>
        <w:t>K</w:t>
      </w:r>
      <w:r w:rsidR="004D3BFE" w:rsidRPr="005D7DCE">
        <w:t>now procedures for reporting incidents of racism, harassment o</w:t>
      </w:r>
      <w:r w:rsidR="00294014" w:rsidRPr="005D7DCE">
        <w:t>r other forms of discrimination. They will challenge any incidents of prejudice, racism or homophobia, and record any serious incidents, drawing them to the attention of the head teacher;</w:t>
      </w:r>
    </w:p>
    <w:p w:rsidR="004D3BFE" w:rsidRPr="005D7DCE" w:rsidRDefault="00294014" w:rsidP="00560856">
      <w:pPr>
        <w:pStyle w:val="aLCPBodytext"/>
        <w:spacing w:after="120"/>
      </w:pPr>
      <w:r w:rsidRPr="005D7DCE">
        <w:t>Qualified teachers will support teaching assistants / support staff working in their classrooms and encourage them to intervene in a positive way against any discriminatory incidents;</w:t>
      </w:r>
    </w:p>
    <w:p w:rsidR="004D3BFE" w:rsidRPr="005D7DCE" w:rsidRDefault="00200C6F" w:rsidP="00560856">
      <w:pPr>
        <w:numPr>
          <w:ilvl w:val="0"/>
          <w:numId w:val="22"/>
        </w:numPr>
        <w:spacing w:after="120" w:line="240" w:lineRule="auto"/>
        <w:rPr>
          <w:rFonts w:cs="Arial"/>
          <w:sz w:val="24"/>
          <w:szCs w:val="24"/>
        </w:rPr>
      </w:pPr>
      <w:r>
        <w:rPr>
          <w:rFonts w:cs="Arial"/>
          <w:sz w:val="24"/>
          <w:szCs w:val="24"/>
        </w:rPr>
        <w:t>N</w:t>
      </w:r>
      <w:r w:rsidR="004D3BFE" w:rsidRPr="005D7DCE">
        <w:rPr>
          <w:rFonts w:cs="Arial"/>
          <w:sz w:val="24"/>
          <w:szCs w:val="24"/>
        </w:rPr>
        <w:t>ot discriminate on racial, disability or other grounds;</w:t>
      </w:r>
    </w:p>
    <w:p w:rsidR="00294014" w:rsidRPr="005D7DCE" w:rsidRDefault="00200C6F" w:rsidP="00560856">
      <w:pPr>
        <w:pStyle w:val="aLCPBodytext"/>
        <w:spacing w:after="120"/>
      </w:pPr>
      <w:r>
        <w:t>K</w:t>
      </w:r>
      <w:r w:rsidR="004D3BFE" w:rsidRPr="005D7DCE">
        <w:t xml:space="preserve">eep themselves up to date with relevant legislation and attend training and information events organised by </w:t>
      </w:r>
      <w:r w:rsidR="000142EE">
        <w:t>St. Maddern’s</w:t>
      </w:r>
      <w:r w:rsidR="00061E1E">
        <w:t xml:space="preserve"> Primary School</w:t>
      </w:r>
      <w:r w:rsidR="00513246">
        <w:t xml:space="preserve">, </w:t>
      </w:r>
      <w:r w:rsidR="004D3BFE" w:rsidRPr="005D7DCE">
        <w:t xml:space="preserve">school </w:t>
      </w:r>
      <w:r w:rsidR="00513246">
        <w:t xml:space="preserve">partnerships </w:t>
      </w:r>
      <w:r w:rsidR="004D3BFE" w:rsidRPr="005D7DCE">
        <w:t xml:space="preserve">or </w:t>
      </w:r>
      <w:r w:rsidR="00A80C25">
        <w:t>local authority</w:t>
      </w:r>
      <w:r w:rsidR="00294014" w:rsidRPr="005D7DCE">
        <w:t xml:space="preserve"> </w:t>
      </w:r>
    </w:p>
    <w:p w:rsidR="004D3BFE" w:rsidRPr="005D7DCE" w:rsidRDefault="00200C6F" w:rsidP="00560856">
      <w:pPr>
        <w:pStyle w:val="aLCPBodytext"/>
        <w:spacing w:after="120"/>
      </w:pPr>
      <w:r>
        <w:t>E</w:t>
      </w:r>
      <w:r w:rsidR="00294014" w:rsidRPr="005D7DCE">
        <w:t xml:space="preserve">nsure that all pupils are treated fairly, equally and with respect, and will maintain awareness of the school’s Single </w:t>
      </w:r>
      <w:r w:rsidR="006F6CE0" w:rsidRPr="005D7DCE">
        <w:t>Equality Policy and Action Plan;</w:t>
      </w:r>
    </w:p>
    <w:p w:rsidR="00294014" w:rsidRPr="005D7DCE" w:rsidRDefault="00200C6F" w:rsidP="00560856">
      <w:pPr>
        <w:pStyle w:val="aLCPBodytext"/>
        <w:spacing w:after="120"/>
      </w:pPr>
      <w:r>
        <w:t>E</w:t>
      </w:r>
      <w:r w:rsidR="004D3BFE" w:rsidRPr="005D7DCE">
        <w:t>nsure that pupils from all groups are included in all activities and have full access to the curriculum;</w:t>
      </w:r>
      <w:r w:rsidR="00294014" w:rsidRPr="005D7DCE">
        <w:t xml:space="preserve"> </w:t>
      </w:r>
    </w:p>
    <w:p w:rsidR="004D3BFE" w:rsidRPr="005D7DCE" w:rsidRDefault="00200C6F" w:rsidP="00560856">
      <w:pPr>
        <w:pStyle w:val="aLCPBodytext"/>
        <w:spacing w:after="120"/>
      </w:pPr>
      <w:r>
        <w:t>W</w:t>
      </w:r>
      <w:r w:rsidR="00294014" w:rsidRPr="005D7DCE">
        <w:t>ill strive to provide material that gives positive images based on race, gender and disability, and challenges stereotypical images;</w:t>
      </w:r>
    </w:p>
    <w:p w:rsidR="004D3BFE" w:rsidRPr="005D7DCE" w:rsidRDefault="00200C6F" w:rsidP="00560856">
      <w:pPr>
        <w:numPr>
          <w:ilvl w:val="0"/>
          <w:numId w:val="23"/>
        </w:numPr>
        <w:spacing w:after="120" w:line="240" w:lineRule="auto"/>
        <w:rPr>
          <w:rFonts w:cs="Arial"/>
          <w:sz w:val="24"/>
          <w:szCs w:val="24"/>
        </w:rPr>
      </w:pPr>
      <w:r>
        <w:rPr>
          <w:rFonts w:cs="Arial"/>
          <w:sz w:val="24"/>
          <w:szCs w:val="24"/>
        </w:rPr>
        <w:t>P</w:t>
      </w:r>
      <w:r w:rsidR="004D3BFE" w:rsidRPr="005D7DCE">
        <w:rPr>
          <w:rFonts w:cs="Arial"/>
          <w:sz w:val="24"/>
          <w:szCs w:val="24"/>
        </w:rPr>
        <w:t>romote equality and diversity through teaching and through relations with pupils, staff, parents, and the wider</w:t>
      </w:r>
      <w:r w:rsidR="00294014" w:rsidRPr="005D7DCE">
        <w:rPr>
          <w:rFonts w:cs="Arial"/>
          <w:sz w:val="24"/>
          <w:szCs w:val="24"/>
        </w:rPr>
        <w:t xml:space="preserve"> community;</w:t>
      </w:r>
    </w:p>
    <w:p w:rsidR="00294014" w:rsidRPr="005D7DCE" w:rsidRDefault="00200C6F" w:rsidP="00560856">
      <w:pPr>
        <w:pStyle w:val="aLCPBodytext"/>
        <w:spacing w:after="120"/>
      </w:pPr>
      <w:r>
        <w:t>M</w:t>
      </w:r>
      <w:r w:rsidR="00294014" w:rsidRPr="005D7DCE">
        <w:t xml:space="preserve">onitor and, where necessary, guide the practice of volunteers, visitors or contractors working in school. Any concerns should be reported to </w:t>
      </w:r>
      <w:r w:rsidR="000142EE">
        <w:t>Helen Pearce</w:t>
      </w:r>
      <w:r w:rsidR="00513246">
        <w:t xml:space="preserve"> (Head T</w:t>
      </w:r>
      <w:r w:rsidR="00294014" w:rsidRPr="005D7DCE">
        <w:t>eacher</w:t>
      </w:r>
      <w:r w:rsidR="00513246">
        <w:t>)</w:t>
      </w:r>
      <w:r w:rsidR="00294014" w:rsidRPr="005D7DCE">
        <w:t xml:space="preserve"> and/ or </w:t>
      </w:r>
      <w:r w:rsidR="006F3EC1">
        <w:t>S</w:t>
      </w:r>
      <w:r w:rsidR="00294014" w:rsidRPr="005D7DCE">
        <w:t xml:space="preserve">enior </w:t>
      </w:r>
      <w:r w:rsidR="006F3EC1">
        <w:t>L</w:t>
      </w:r>
      <w:r w:rsidR="00294014" w:rsidRPr="005D7DCE">
        <w:t xml:space="preserve">eadership </w:t>
      </w:r>
      <w:r w:rsidR="006F3EC1">
        <w:t>T</w:t>
      </w:r>
      <w:r w:rsidR="00294014" w:rsidRPr="005D7DCE">
        <w:t>eam.</w:t>
      </w:r>
    </w:p>
    <w:p w:rsidR="004D3BFE" w:rsidRPr="005D7DCE" w:rsidRDefault="004D3BFE" w:rsidP="004D3BFE">
      <w:pPr>
        <w:ind w:left="360"/>
        <w:jc w:val="both"/>
        <w:rPr>
          <w:rFonts w:cs="Arial"/>
          <w:sz w:val="24"/>
          <w:szCs w:val="24"/>
        </w:rPr>
      </w:pPr>
    </w:p>
    <w:p w:rsidR="004D3BFE" w:rsidRPr="005D7DCE" w:rsidRDefault="00F60E4B" w:rsidP="004D3BFE">
      <w:pPr>
        <w:jc w:val="both"/>
        <w:rPr>
          <w:rFonts w:cs="Arial"/>
          <w:b/>
          <w:sz w:val="24"/>
          <w:szCs w:val="24"/>
        </w:rPr>
      </w:pPr>
      <w:r>
        <w:rPr>
          <w:rFonts w:cs="Arial"/>
          <w:b/>
          <w:sz w:val="24"/>
          <w:szCs w:val="24"/>
        </w:rPr>
        <w:br w:type="page"/>
      </w:r>
      <w:r w:rsidR="006F3EC1">
        <w:rPr>
          <w:rFonts w:cs="Arial"/>
          <w:b/>
          <w:sz w:val="24"/>
          <w:szCs w:val="24"/>
        </w:rPr>
        <w:lastRenderedPageBreak/>
        <w:t>8.5</w:t>
      </w:r>
      <w:r w:rsidR="006F3EC1">
        <w:rPr>
          <w:rFonts w:cs="Arial"/>
          <w:b/>
          <w:sz w:val="24"/>
          <w:szCs w:val="24"/>
        </w:rPr>
        <w:tab/>
      </w:r>
      <w:r w:rsidR="004D3BFE" w:rsidRPr="005D7DCE">
        <w:rPr>
          <w:rFonts w:cs="Arial"/>
          <w:b/>
          <w:sz w:val="24"/>
          <w:szCs w:val="24"/>
        </w:rPr>
        <w:t>Pupils will:</w:t>
      </w:r>
    </w:p>
    <w:p w:rsidR="004D3BFE" w:rsidRPr="005D7DCE" w:rsidRDefault="00200C6F" w:rsidP="004E483E">
      <w:pPr>
        <w:numPr>
          <w:ilvl w:val="0"/>
          <w:numId w:val="29"/>
        </w:numPr>
        <w:spacing w:after="120" w:line="240" w:lineRule="auto"/>
        <w:jc w:val="both"/>
        <w:rPr>
          <w:rFonts w:cs="Arial"/>
          <w:sz w:val="24"/>
          <w:szCs w:val="24"/>
        </w:rPr>
      </w:pPr>
      <w:r>
        <w:rPr>
          <w:rFonts w:cs="Arial"/>
          <w:sz w:val="24"/>
          <w:szCs w:val="24"/>
        </w:rPr>
        <w:t>B</w:t>
      </w:r>
      <w:r w:rsidR="004D3BFE" w:rsidRPr="005D7DCE">
        <w:rPr>
          <w:rFonts w:cs="Arial"/>
          <w:sz w:val="24"/>
          <w:szCs w:val="24"/>
        </w:rPr>
        <w:t xml:space="preserve">e made aware of any relevant part of the </w:t>
      </w:r>
      <w:r w:rsidR="00FF0F6B" w:rsidRPr="005D7DCE">
        <w:rPr>
          <w:rFonts w:cs="Arial"/>
          <w:sz w:val="24"/>
          <w:szCs w:val="24"/>
        </w:rPr>
        <w:t>policy</w:t>
      </w:r>
      <w:r w:rsidR="004D3BFE" w:rsidRPr="005D7DCE">
        <w:rPr>
          <w:rFonts w:cs="Arial"/>
          <w:sz w:val="24"/>
          <w:szCs w:val="24"/>
        </w:rPr>
        <w:t>, appropriate to age and ability;</w:t>
      </w:r>
    </w:p>
    <w:p w:rsidR="004D3BFE" w:rsidRPr="005D7DCE" w:rsidRDefault="00200C6F" w:rsidP="004E483E">
      <w:pPr>
        <w:numPr>
          <w:ilvl w:val="0"/>
          <w:numId w:val="29"/>
        </w:numPr>
        <w:spacing w:after="120" w:line="240" w:lineRule="auto"/>
        <w:jc w:val="both"/>
        <w:rPr>
          <w:rFonts w:cs="Arial"/>
          <w:sz w:val="24"/>
          <w:szCs w:val="24"/>
        </w:rPr>
      </w:pPr>
      <w:r>
        <w:rPr>
          <w:rFonts w:cs="Arial"/>
          <w:sz w:val="24"/>
          <w:szCs w:val="24"/>
        </w:rPr>
        <w:t>B</w:t>
      </w:r>
      <w:r w:rsidR="004D3BFE" w:rsidRPr="005D7DCE">
        <w:rPr>
          <w:rFonts w:cs="Arial"/>
          <w:sz w:val="24"/>
          <w:szCs w:val="24"/>
        </w:rPr>
        <w:t xml:space="preserve">e expected to act in accordance with any relevant part of the </w:t>
      </w:r>
      <w:r w:rsidR="006F6CE0" w:rsidRPr="005D7DCE">
        <w:rPr>
          <w:rFonts w:cs="Arial"/>
          <w:sz w:val="24"/>
          <w:szCs w:val="24"/>
        </w:rPr>
        <w:t>policy</w:t>
      </w:r>
      <w:r w:rsidR="00FF0F6B" w:rsidRPr="005D7DCE">
        <w:rPr>
          <w:rFonts w:cs="Arial"/>
          <w:sz w:val="24"/>
          <w:szCs w:val="24"/>
        </w:rPr>
        <w:t>;</w:t>
      </w:r>
    </w:p>
    <w:p w:rsidR="004D3BFE" w:rsidRPr="005D7DCE" w:rsidRDefault="00200C6F" w:rsidP="004E483E">
      <w:pPr>
        <w:numPr>
          <w:ilvl w:val="0"/>
          <w:numId w:val="29"/>
        </w:numPr>
        <w:spacing w:after="120" w:line="240" w:lineRule="auto"/>
        <w:rPr>
          <w:rFonts w:cs="Arial"/>
          <w:sz w:val="24"/>
          <w:szCs w:val="24"/>
        </w:rPr>
      </w:pPr>
      <w:r>
        <w:rPr>
          <w:rFonts w:cs="Arial"/>
          <w:sz w:val="24"/>
          <w:szCs w:val="24"/>
        </w:rPr>
        <w:t>E</w:t>
      </w:r>
      <w:r w:rsidR="004D3BFE" w:rsidRPr="005D7DCE">
        <w:rPr>
          <w:rFonts w:cs="Arial"/>
          <w:sz w:val="24"/>
          <w:szCs w:val="24"/>
        </w:rPr>
        <w:t>xperience a curriculum and environment which is respectful of diversity and difference and prepares them well for life in a diverse society;</w:t>
      </w:r>
    </w:p>
    <w:p w:rsidR="004D3BFE" w:rsidRPr="005D7DCE" w:rsidRDefault="00200C6F" w:rsidP="004E483E">
      <w:pPr>
        <w:numPr>
          <w:ilvl w:val="0"/>
          <w:numId w:val="29"/>
        </w:numPr>
        <w:spacing w:after="120" w:line="240" w:lineRule="auto"/>
        <w:rPr>
          <w:rFonts w:cs="Arial"/>
          <w:sz w:val="24"/>
          <w:szCs w:val="24"/>
        </w:rPr>
      </w:pPr>
      <w:r>
        <w:rPr>
          <w:rFonts w:cs="Arial"/>
          <w:sz w:val="24"/>
          <w:szCs w:val="24"/>
        </w:rPr>
        <w:t>U</w:t>
      </w:r>
      <w:r w:rsidR="004D3BFE" w:rsidRPr="005D7DCE">
        <w:rPr>
          <w:rFonts w:cs="Arial"/>
          <w:sz w:val="24"/>
          <w:szCs w:val="24"/>
        </w:rPr>
        <w:t>nderstand the importance of reporting discriminatory bullying and racially motivated incidents;</w:t>
      </w:r>
    </w:p>
    <w:p w:rsidR="004D3BFE" w:rsidRPr="005D7DCE" w:rsidRDefault="00200C6F" w:rsidP="004E483E">
      <w:pPr>
        <w:numPr>
          <w:ilvl w:val="0"/>
          <w:numId w:val="29"/>
        </w:numPr>
        <w:spacing w:after="120" w:line="240" w:lineRule="auto"/>
        <w:rPr>
          <w:rFonts w:cs="Arial"/>
          <w:sz w:val="24"/>
          <w:szCs w:val="24"/>
        </w:rPr>
      </w:pPr>
      <w:r>
        <w:rPr>
          <w:rFonts w:cs="Arial"/>
          <w:sz w:val="24"/>
          <w:szCs w:val="24"/>
        </w:rPr>
        <w:t>E</w:t>
      </w:r>
      <w:r w:rsidR="004D3BFE" w:rsidRPr="005D7DCE">
        <w:rPr>
          <w:rFonts w:cs="Arial"/>
          <w:sz w:val="24"/>
          <w:szCs w:val="24"/>
        </w:rPr>
        <w:t xml:space="preserve">nsure </w:t>
      </w:r>
      <w:r w:rsidR="006F6CE0" w:rsidRPr="005D7DCE">
        <w:rPr>
          <w:rFonts w:cs="Arial"/>
          <w:sz w:val="24"/>
          <w:szCs w:val="24"/>
        </w:rPr>
        <w:t>any</w:t>
      </w:r>
      <w:r w:rsidR="004D3BFE" w:rsidRPr="005D7DCE">
        <w:rPr>
          <w:rFonts w:cs="Arial"/>
          <w:sz w:val="24"/>
          <w:szCs w:val="24"/>
        </w:rPr>
        <w:t xml:space="preserve"> peer support programme within the school promotes understanding and supports pupils who are experiencing discrimination.</w:t>
      </w:r>
    </w:p>
    <w:p w:rsidR="004D3BFE" w:rsidRPr="005D7DCE" w:rsidRDefault="004D3BFE" w:rsidP="004D3BFE">
      <w:pPr>
        <w:rPr>
          <w:rFonts w:cs="Arial"/>
          <w:color w:val="FF0000"/>
          <w:sz w:val="24"/>
          <w:szCs w:val="24"/>
        </w:rPr>
      </w:pPr>
    </w:p>
    <w:p w:rsidR="00AC2D20" w:rsidRPr="005D7DCE" w:rsidRDefault="006F3EC1" w:rsidP="00AC2D20">
      <w:pPr>
        <w:jc w:val="both"/>
        <w:rPr>
          <w:rFonts w:cs="Arial"/>
          <w:b/>
          <w:sz w:val="24"/>
          <w:szCs w:val="24"/>
        </w:rPr>
      </w:pPr>
      <w:r>
        <w:rPr>
          <w:rFonts w:cs="Arial"/>
          <w:b/>
          <w:sz w:val="24"/>
          <w:szCs w:val="24"/>
        </w:rPr>
        <w:t>8.6</w:t>
      </w:r>
      <w:r>
        <w:rPr>
          <w:rFonts w:cs="Arial"/>
          <w:b/>
          <w:sz w:val="24"/>
          <w:szCs w:val="24"/>
        </w:rPr>
        <w:tab/>
      </w:r>
      <w:r w:rsidR="00F60E4B">
        <w:rPr>
          <w:rFonts w:cs="Arial"/>
          <w:b/>
          <w:sz w:val="24"/>
          <w:szCs w:val="24"/>
        </w:rPr>
        <w:t>Parents, Guardian</w:t>
      </w:r>
      <w:r>
        <w:rPr>
          <w:rFonts w:cs="Arial"/>
          <w:b/>
          <w:sz w:val="24"/>
          <w:szCs w:val="24"/>
        </w:rPr>
        <w:t>s</w:t>
      </w:r>
      <w:r w:rsidR="00F60E4B">
        <w:rPr>
          <w:rFonts w:cs="Arial"/>
          <w:b/>
          <w:sz w:val="24"/>
          <w:szCs w:val="24"/>
        </w:rPr>
        <w:t xml:space="preserve"> &amp; </w:t>
      </w:r>
      <w:r w:rsidR="00AC2D20" w:rsidRPr="005D7DCE">
        <w:rPr>
          <w:rFonts w:cs="Arial"/>
          <w:b/>
          <w:sz w:val="24"/>
          <w:szCs w:val="24"/>
        </w:rPr>
        <w:t>Carers will:</w:t>
      </w:r>
    </w:p>
    <w:p w:rsidR="00AC2D20" w:rsidRPr="005D7DCE" w:rsidRDefault="00200C6F" w:rsidP="004E483E">
      <w:pPr>
        <w:numPr>
          <w:ilvl w:val="0"/>
          <w:numId w:val="27"/>
        </w:numPr>
        <w:spacing w:after="120" w:line="240" w:lineRule="auto"/>
        <w:jc w:val="both"/>
        <w:rPr>
          <w:rFonts w:cs="Arial"/>
          <w:sz w:val="24"/>
          <w:szCs w:val="24"/>
        </w:rPr>
      </w:pPr>
      <w:r>
        <w:rPr>
          <w:rFonts w:cs="Arial"/>
          <w:sz w:val="24"/>
          <w:szCs w:val="24"/>
        </w:rPr>
        <w:t>H</w:t>
      </w:r>
      <w:r w:rsidR="00AC2D20" w:rsidRPr="005D7DCE">
        <w:rPr>
          <w:rFonts w:cs="Arial"/>
          <w:sz w:val="24"/>
          <w:szCs w:val="24"/>
        </w:rPr>
        <w:t>ave access to the policy;</w:t>
      </w:r>
    </w:p>
    <w:p w:rsidR="00AC2D20" w:rsidRPr="005D7DCE" w:rsidRDefault="00200C6F" w:rsidP="004E483E">
      <w:pPr>
        <w:numPr>
          <w:ilvl w:val="0"/>
          <w:numId w:val="27"/>
        </w:numPr>
        <w:spacing w:after="120" w:line="240" w:lineRule="auto"/>
        <w:jc w:val="both"/>
        <w:rPr>
          <w:rFonts w:cs="Arial"/>
          <w:sz w:val="24"/>
          <w:szCs w:val="24"/>
        </w:rPr>
      </w:pPr>
      <w:r>
        <w:rPr>
          <w:rFonts w:cs="Arial"/>
          <w:sz w:val="24"/>
          <w:szCs w:val="24"/>
        </w:rPr>
        <w:t>B</w:t>
      </w:r>
      <w:r w:rsidR="00AC2D20" w:rsidRPr="005D7DCE">
        <w:rPr>
          <w:rFonts w:cs="Arial"/>
          <w:sz w:val="24"/>
          <w:szCs w:val="24"/>
        </w:rPr>
        <w:t>e encouraged to support the policy;</w:t>
      </w:r>
    </w:p>
    <w:p w:rsidR="00AC2D20" w:rsidRPr="005D7DCE" w:rsidRDefault="00200C6F" w:rsidP="004E483E">
      <w:pPr>
        <w:numPr>
          <w:ilvl w:val="0"/>
          <w:numId w:val="27"/>
        </w:numPr>
        <w:spacing w:after="120" w:line="240" w:lineRule="auto"/>
        <w:jc w:val="both"/>
        <w:rPr>
          <w:rFonts w:cs="Arial"/>
          <w:sz w:val="24"/>
          <w:szCs w:val="24"/>
        </w:rPr>
      </w:pPr>
      <w:r>
        <w:rPr>
          <w:rFonts w:cs="Arial"/>
          <w:sz w:val="24"/>
          <w:szCs w:val="24"/>
        </w:rPr>
        <w:t>H</w:t>
      </w:r>
      <w:r w:rsidR="00AC2D20" w:rsidRPr="005D7DCE">
        <w:rPr>
          <w:rFonts w:cs="Arial"/>
          <w:sz w:val="24"/>
          <w:szCs w:val="24"/>
        </w:rPr>
        <w:t>ave the opportunity to attend any relevant meetings/awareness raising sessions related to the policy;</w:t>
      </w:r>
    </w:p>
    <w:p w:rsidR="00AC2D20" w:rsidRPr="005D7DCE" w:rsidRDefault="00200C6F" w:rsidP="004E483E">
      <w:pPr>
        <w:numPr>
          <w:ilvl w:val="0"/>
          <w:numId w:val="27"/>
        </w:numPr>
        <w:spacing w:after="120" w:line="240" w:lineRule="auto"/>
        <w:jc w:val="both"/>
        <w:rPr>
          <w:rFonts w:cs="Arial"/>
          <w:sz w:val="24"/>
          <w:szCs w:val="24"/>
          <w:u w:val="single"/>
        </w:rPr>
      </w:pPr>
      <w:r>
        <w:rPr>
          <w:rFonts w:cs="Arial"/>
          <w:sz w:val="24"/>
          <w:szCs w:val="24"/>
        </w:rPr>
        <w:t>H</w:t>
      </w:r>
      <w:r w:rsidR="00AC2D20" w:rsidRPr="005D7DCE">
        <w:rPr>
          <w:rFonts w:cs="Arial"/>
          <w:sz w:val="24"/>
          <w:szCs w:val="24"/>
        </w:rPr>
        <w:t>ave the right to be informed of any incident related to this policy which could directly affect their child.</w:t>
      </w:r>
    </w:p>
    <w:p w:rsidR="006F3EC1" w:rsidRDefault="006F3EC1" w:rsidP="004D3BFE">
      <w:pPr>
        <w:rPr>
          <w:rFonts w:cs="Arial"/>
          <w:sz w:val="24"/>
          <w:szCs w:val="24"/>
        </w:rPr>
      </w:pPr>
    </w:p>
    <w:p w:rsidR="004D3BFE" w:rsidRPr="006F3EC1" w:rsidRDefault="00AC2D20" w:rsidP="004D3BFE">
      <w:pPr>
        <w:rPr>
          <w:rFonts w:cs="Arial"/>
          <w:b/>
          <w:sz w:val="24"/>
          <w:szCs w:val="24"/>
        </w:rPr>
      </w:pPr>
      <w:r w:rsidRPr="006F3EC1">
        <w:rPr>
          <w:rFonts w:cs="Arial"/>
          <w:b/>
          <w:sz w:val="24"/>
          <w:szCs w:val="24"/>
        </w:rPr>
        <w:t>All v</w:t>
      </w:r>
      <w:r w:rsidR="004D3BFE" w:rsidRPr="006F3EC1">
        <w:rPr>
          <w:rFonts w:cs="Arial"/>
          <w:b/>
          <w:sz w:val="24"/>
          <w:szCs w:val="24"/>
        </w:rPr>
        <w:t>isitors</w:t>
      </w:r>
      <w:r w:rsidRPr="006F3EC1">
        <w:rPr>
          <w:rFonts w:cs="Arial"/>
          <w:b/>
          <w:sz w:val="24"/>
          <w:szCs w:val="24"/>
        </w:rPr>
        <w:t xml:space="preserve">, </w:t>
      </w:r>
      <w:r w:rsidR="00E80E4E" w:rsidRPr="006F3EC1">
        <w:rPr>
          <w:rFonts w:cs="Arial"/>
          <w:b/>
          <w:sz w:val="24"/>
          <w:szCs w:val="24"/>
        </w:rPr>
        <w:t>volunteers and</w:t>
      </w:r>
      <w:r w:rsidR="004D3BFE" w:rsidRPr="006F3EC1">
        <w:rPr>
          <w:rFonts w:cs="Arial"/>
          <w:b/>
          <w:sz w:val="24"/>
          <w:szCs w:val="24"/>
        </w:rPr>
        <w:t xml:space="preserve"> contractors are responsible for complying with the school’s </w:t>
      </w:r>
      <w:r w:rsidR="00FF0F6B" w:rsidRPr="006F3EC1">
        <w:rPr>
          <w:rFonts w:cs="Arial"/>
          <w:b/>
          <w:sz w:val="24"/>
          <w:szCs w:val="24"/>
        </w:rPr>
        <w:t xml:space="preserve">Single </w:t>
      </w:r>
      <w:r w:rsidR="004D3BFE" w:rsidRPr="006F3EC1">
        <w:rPr>
          <w:rFonts w:cs="Arial"/>
          <w:b/>
          <w:sz w:val="24"/>
          <w:szCs w:val="24"/>
        </w:rPr>
        <w:t xml:space="preserve">Equality </w:t>
      </w:r>
      <w:r w:rsidR="00FF0F6B" w:rsidRPr="006F3EC1">
        <w:rPr>
          <w:rFonts w:cs="Arial"/>
          <w:b/>
          <w:sz w:val="24"/>
          <w:szCs w:val="24"/>
        </w:rPr>
        <w:t>Policy</w:t>
      </w:r>
      <w:r w:rsidR="004D3BFE" w:rsidRPr="006F3EC1">
        <w:rPr>
          <w:rFonts w:cs="Arial"/>
          <w:b/>
          <w:sz w:val="24"/>
          <w:szCs w:val="24"/>
        </w:rPr>
        <w:t xml:space="preserve"> – non-compliance will be dealt with </w:t>
      </w:r>
      <w:r w:rsidR="00A80C25" w:rsidRPr="006F3EC1">
        <w:rPr>
          <w:rFonts w:cs="Arial"/>
          <w:b/>
          <w:sz w:val="24"/>
          <w:szCs w:val="24"/>
        </w:rPr>
        <w:t xml:space="preserve">in the first instance </w:t>
      </w:r>
      <w:r w:rsidR="004D3BFE" w:rsidRPr="006F3EC1">
        <w:rPr>
          <w:rFonts w:cs="Arial"/>
          <w:b/>
          <w:sz w:val="24"/>
          <w:szCs w:val="24"/>
        </w:rPr>
        <w:t xml:space="preserve">by </w:t>
      </w:r>
      <w:r w:rsidR="000142EE">
        <w:rPr>
          <w:rFonts w:cs="Arial"/>
          <w:b/>
          <w:sz w:val="24"/>
          <w:szCs w:val="24"/>
        </w:rPr>
        <w:t>Helen Pearce</w:t>
      </w:r>
      <w:r w:rsidR="00513246" w:rsidRPr="006F3EC1">
        <w:rPr>
          <w:rFonts w:cs="Arial"/>
          <w:b/>
          <w:sz w:val="24"/>
          <w:szCs w:val="24"/>
        </w:rPr>
        <w:t xml:space="preserve"> (Head Teacher)</w:t>
      </w:r>
      <w:r w:rsidR="004D3BFE" w:rsidRPr="006F3EC1">
        <w:rPr>
          <w:rFonts w:cs="Arial"/>
          <w:b/>
          <w:sz w:val="24"/>
          <w:szCs w:val="24"/>
        </w:rPr>
        <w:t>.</w:t>
      </w:r>
    </w:p>
    <w:p w:rsidR="00434925" w:rsidRPr="005D7DCE" w:rsidRDefault="00434925" w:rsidP="00AC2D20">
      <w:pPr>
        <w:autoSpaceDE w:val="0"/>
        <w:autoSpaceDN w:val="0"/>
        <w:adjustRightInd w:val="0"/>
        <w:spacing w:after="0"/>
        <w:jc w:val="both"/>
        <w:rPr>
          <w:rFonts w:cs="Arial"/>
          <w:b/>
          <w:sz w:val="28"/>
          <w:szCs w:val="28"/>
          <w:highlight w:val="green"/>
        </w:rPr>
      </w:pPr>
    </w:p>
    <w:p w:rsidR="00AC2D20" w:rsidRPr="005D7DCE" w:rsidRDefault="00541594" w:rsidP="00AC2D20">
      <w:pPr>
        <w:autoSpaceDE w:val="0"/>
        <w:autoSpaceDN w:val="0"/>
        <w:adjustRightInd w:val="0"/>
        <w:spacing w:after="0"/>
        <w:jc w:val="both"/>
        <w:rPr>
          <w:rFonts w:cs="Arial"/>
          <w:b/>
          <w:sz w:val="24"/>
          <w:szCs w:val="24"/>
        </w:rPr>
      </w:pPr>
      <w:r w:rsidRPr="005D7DCE">
        <w:rPr>
          <w:rFonts w:cs="Arial"/>
          <w:b/>
          <w:sz w:val="24"/>
          <w:szCs w:val="24"/>
        </w:rPr>
        <w:t>9</w:t>
      </w:r>
      <w:r w:rsidR="00D105DD" w:rsidRPr="005D7DCE">
        <w:rPr>
          <w:rFonts w:cs="Arial"/>
          <w:b/>
          <w:sz w:val="24"/>
          <w:szCs w:val="24"/>
        </w:rPr>
        <w:tab/>
      </w:r>
      <w:r w:rsidR="00AC2D20" w:rsidRPr="005D7DCE">
        <w:rPr>
          <w:rFonts w:cs="Arial"/>
          <w:b/>
          <w:sz w:val="24"/>
          <w:szCs w:val="24"/>
        </w:rPr>
        <w:t>Consultation and involvement</w:t>
      </w:r>
    </w:p>
    <w:p w:rsidR="00AC2D20" w:rsidRPr="005D7DCE" w:rsidRDefault="00AC2D20" w:rsidP="00AC2D20">
      <w:pPr>
        <w:autoSpaceDE w:val="0"/>
        <w:autoSpaceDN w:val="0"/>
        <w:adjustRightInd w:val="0"/>
        <w:spacing w:after="0"/>
        <w:jc w:val="both"/>
        <w:rPr>
          <w:rFonts w:cs="Arial"/>
          <w:b/>
        </w:rPr>
      </w:pPr>
    </w:p>
    <w:p w:rsidR="00AC2D20" w:rsidRPr="005D7DCE" w:rsidRDefault="00AC2D20" w:rsidP="00AC2D20">
      <w:pPr>
        <w:spacing w:after="0"/>
        <w:jc w:val="both"/>
        <w:rPr>
          <w:rFonts w:cs="Arial"/>
          <w:sz w:val="24"/>
          <w:szCs w:val="24"/>
        </w:rPr>
      </w:pPr>
      <w:r w:rsidRPr="005D7DCE">
        <w:rPr>
          <w:rFonts w:cs="Arial"/>
          <w:sz w:val="24"/>
          <w:szCs w:val="24"/>
        </w:rPr>
        <w:t xml:space="preserve">It is a requirement that the development of this policy </w:t>
      </w:r>
      <w:r w:rsidR="006F3EC1">
        <w:rPr>
          <w:rFonts w:cs="Arial"/>
          <w:sz w:val="24"/>
          <w:szCs w:val="24"/>
        </w:rPr>
        <w:t>has</w:t>
      </w:r>
      <w:r w:rsidRPr="005D7DCE">
        <w:rPr>
          <w:rFonts w:cs="Arial"/>
          <w:sz w:val="24"/>
          <w:szCs w:val="24"/>
        </w:rPr>
        <w:t xml:space="preserve"> been informed by the input of staff, pupils and parents</w:t>
      </w:r>
      <w:r w:rsidR="006F3EC1">
        <w:rPr>
          <w:rFonts w:cs="Arial"/>
          <w:sz w:val="24"/>
          <w:szCs w:val="24"/>
        </w:rPr>
        <w:t>/guardians</w:t>
      </w:r>
      <w:r w:rsidRPr="005D7DCE">
        <w:rPr>
          <w:rFonts w:cs="Arial"/>
          <w:sz w:val="24"/>
          <w:szCs w:val="24"/>
        </w:rPr>
        <w:t xml:space="preserve"> and carers. We have achieved this by using the following to shape the plan:</w:t>
      </w:r>
    </w:p>
    <w:p w:rsidR="00337812" w:rsidRPr="005D7DCE" w:rsidRDefault="00337812" w:rsidP="00AC2D20">
      <w:pPr>
        <w:spacing w:after="0"/>
        <w:jc w:val="both"/>
        <w:rPr>
          <w:rFonts w:cs="Arial"/>
          <w:sz w:val="24"/>
          <w:szCs w:val="24"/>
        </w:rPr>
      </w:pP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color w:val="000000"/>
          <w:sz w:val="24"/>
          <w:szCs w:val="24"/>
        </w:rPr>
        <w:t>Input from the Governing Body through school’s policy development and ratification processes;</w:t>
      </w: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color w:val="000000"/>
          <w:sz w:val="24"/>
          <w:szCs w:val="24"/>
        </w:rPr>
        <w:t xml:space="preserve">Input from staff through school’s </w:t>
      </w:r>
      <w:r w:rsidR="006F3EC1">
        <w:rPr>
          <w:rFonts w:cs="Arial"/>
          <w:color w:val="000000"/>
          <w:sz w:val="24"/>
          <w:szCs w:val="24"/>
        </w:rPr>
        <w:t>P</w:t>
      </w:r>
      <w:r w:rsidRPr="005D7DCE">
        <w:rPr>
          <w:rFonts w:cs="Arial"/>
          <w:color w:val="000000"/>
          <w:sz w:val="24"/>
          <w:szCs w:val="24"/>
        </w:rPr>
        <w:t xml:space="preserve">olicy </w:t>
      </w:r>
      <w:r w:rsidR="006F3EC1">
        <w:rPr>
          <w:rFonts w:cs="Arial"/>
          <w:color w:val="000000"/>
          <w:sz w:val="24"/>
          <w:szCs w:val="24"/>
        </w:rPr>
        <w:t>D</w:t>
      </w:r>
      <w:r w:rsidRPr="005D7DCE">
        <w:rPr>
          <w:rFonts w:cs="Arial"/>
          <w:color w:val="000000"/>
          <w:sz w:val="24"/>
          <w:szCs w:val="24"/>
        </w:rPr>
        <w:t xml:space="preserve">evelopment </w:t>
      </w:r>
      <w:r w:rsidR="006F3EC1">
        <w:rPr>
          <w:rFonts w:cs="Arial"/>
          <w:color w:val="000000"/>
          <w:sz w:val="24"/>
          <w:szCs w:val="24"/>
        </w:rPr>
        <w:t>P</w:t>
      </w:r>
      <w:r w:rsidRPr="005D7DCE">
        <w:rPr>
          <w:rFonts w:cs="Arial"/>
          <w:color w:val="000000"/>
          <w:sz w:val="24"/>
          <w:szCs w:val="24"/>
        </w:rPr>
        <w:t>rocess;</w:t>
      </w: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sz w:val="24"/>
          <w:szCs w:val="24"/>
        </w:rPr>
        <w:t xml:space="preserve">Input from </w:t>
      </w:r>
      <w:r w:rsidR="00ED6682" w:rsidRPr="005D7DCE">
        <w:rPr>
          <w:rFonts w:cs="Arial"/>
          <w:sz w:val="24"/>
          <w:szCs w:val="24"/>
        </w:rPr>
        <w:t xml:space="preserve">any relevant </w:t>
      </w:r>
      <w:r w:rsidRPr="005D7DCE">
        <w:rPr>
          <w:rFonts w:cs="Arial"/>
          <w:sz w:val="24"/>
          <w:szCs w:val="24"/>
        </w:rPr>
        <w:t>staff surveys or through</w:t>
      </w:r>
      <w:r w:rsidR="006F3EC1">
        <w:rPr>
          <w:rFonts w:cs="Arial"/>
          <w:sz w:val="24"/>
          <w:szCs w:val="24"/>
        </w:rPr>
        <w:t xml:space="preserve"> staff meetings</w:t>
      </w:r>
      <w:r w:rsidRPr="005D7DCE">
        <w:rPr>
          <w:rFonts w:cs="Arial"/>
          <w:sz w:val="24"/>
          <w:szCs w:val="24"/>
        </w:rPr>
        <w:t xml:space="preserve">/INSET; </w:t>
      </w: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sz w:val="24"/>
          <w:szCs w:val="24"/>
        </w:rPr>
        <w:t>Feedback from parents/ guardians</w:t>
      </w:r>
      <w:r w:rsidRPr="005D7DCE">
        <w:rPr>
          <w:rFonts w:cs="Arial"/>
          <w:color w:val="000000"/>
          <w:sz w:val="24"/>
          <w:szCs w:val="24"/>
        </w:rPr>
        <w:t>;</w:t>
      </w: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sz w:val="24"/>
          <w:szCs w:val="24"/>
        </w:rPr>
        <w:t>Feedback from the school council;</w:t>
      </w: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sz w:val="24"/>
          <w:szCs w:val="24"/>
        </w:rPr>
        <w:lastRenderedPageBreak/>
        <w:t>PSH</w:t>
      </w:r>
      <w:r w:rsidR="006F3EC1">
        <w:rPr>
          <w:rFonts w:cs="Arial"/>
          <w:sz w:val="24"/>
          <w:szCs w:val="24"/>
        </w:rPr>
        <w:t>C</w:t>
      </w:r>
      <w:r w:rsidRPr="005D7DCE">
        <w:rPr>
          <w:rFonts w:cs="Arial"/>
          <w:sz w:val="24"/>
          <w:szCs w:val="24"/>
        </w:rPr>
        <w:t>E curriculum content- long term planning;</w:t>
      </w:r>
    </w:p>
    <w:p w:rsidR="00AC2D20" w:rsidRPr="005D7DCE" w:rsidRDefault="00AC2D20" w:rsidP="003A15D2">
      <w:pPr>
        <w:numPr>
          <w:ilvl w:val="0"/>
          <w:numId w:val="8"/>
        </w:numPr>
        <w:spacing w:after="0" w:line="240" w:lineRule="auto"/>
        <w:jc w:val="both"/>
        <w:rPr>
          <w:rFonts w:cs="Arial"/>
          <w:color w:val="000000"/>
          <w:sz w:val="24"/>
          <w:szCs w:val="24"/>
        </w:rPr>
      </w:pPr>
      <w:r w:rsidRPr="005D7DCE">
        <w:rPr>
          <w:rFonts w:cs="Arial"/>
          <w:color w:val="000000"/>
          <w:sz w:val="24"/>
          <w:szCs w:val="24"/>
        </w:rPr>
        <w:t>Issues identified in annual reviews or reviews of progress on Individual Education Plans/Personalised Provision Maps, mentoring and support.</w:t>
      </w:r>
    </w:p>
    <w:p w:rsidR="004D3BFE" w:rsidRPr="005D7DCE" w:rsidRDefault="004D3BFE" w:rsidP="00911DD1">
      <w:pPr>
        <w:pStyle w:val="aLCPSubhead"/>
        <w:rPr>
          <w:rFonts w:ascii="Calibri" w:hAnsi="Calibri"/>
        </w:rPr>
      </w:pPr>
    </w:p>
    <w:p w:rsidR="00B11B9A" w:rsidRPr="005D7DCE" w:rsidRDefault="00541594" w:rsidP="00911DD1">
      <w:pPr>
        <w:pStyle w:val="aLCPSubhead"/>
        <w:rPr>
          <w:rFonts w:ascii="Calibri" w:hAnsi="Calibri"/>
        </w:rPr>
      </w:pPr>
      <w:r w:rsidRPr="005D7DCE">
        <w:rPr>
          <w:rFonts w:ascii="Calibri" w:hAnsi="Calibri"/>
          <w:b/>
        </w:rPr>
        <w:t>10</w:t>
      </w:r>
      <w:r w:rsidR="00D105DD" w:rsidRPr="005D7DCE">
        <w:rPr>
          <w:rFonts w:ascii="Calibri" w:hAnsi="Calibri"/>
        </w:rPr>
        <w:tab/>
      </w:r>
      <w:r w:rsidR="00B11B9A" w:rsidRPr="00B34B2F">
        <w:rPr>
          <w:rFonts w:ascii="Calibri" w:hAnsi="Calibri"/>
          <w:b/>
          <w:u w:val="single"/>
        </w:rPr>
        <w:t>Action Planning</w:t>
      </w:r>
    </w:p>
    <w:p w:rsidR="00B11B9A" w:rsidRPr="005D7DCE" w:rsidRDefault="00B11B9A" w:rsidP="00911DD1">
      <w:pPr>
        <w:pStyle w:val="aLCPSubhead"/>
        <w:rPr>
          <w:rFonts w:ascii="Calibri" w:hAnsi="Calibri"/>
        </w:rPr>
      </w:pPr>
    </w:p>
    <w:p w:rsidR="00B11B9A" w:rsidRPr="005D7DCE" w:rsidRDefault="00B11B9A" w:rsidP="00D105DD">
      <w:pPr>
        <w:spacing w:after="0"/>
        <w:jc w:val="both"/>
        <w:rPr>
          <w:rFonts w:cs="Arial"/>
          <w:sz w:val="24"/>
          <w:szCs w:val="24"/>
        </w:rPr>
      </w:pPr>
      <w:r w:rsidRPr="005D7DCE">
        <w:rPr>
          <w:rFonts w:cs="Arial"/>
          <w:sz w:val="24"/>
          <w:szCs w:val="24"/>
        </w:rPr>
        <w:t xml:space="preserve">This </w:t>
      </w:r>
      <w:r w:rsidR="00566760" w:rsidRPr="005D7DCE">
        <w:rPr>
          <w:rFonts w:cs="Arial"/>
          <w:sz w:val="24"/>
          <w:szCs w:val="24"/>
        </w:rPr>
        <w:t>policy</w:t>
      </w:r>
      <w:r w:rsidRPr="005D7DCE">
        <w:rPr>
          <w:rFonts w:cs="Arial"/>
          <w:sz w:val="24"/>
          <w:szCs w:val="24"/>
        </w:rPr>
        <w:t xml:space="preserve"> is supported by an action plan, the progress of which is monitored and evaluated by the Governing Body.</w:t>
      </w:r>
      <w:r w:rsidR="00337812" w:rsidRPr="005D7DCE">
        <w:rPr>
          <w:rFonts w:cs="Arial"/>
          <w:sz w:val="24"/>
          <w:szCs w:val="24"/>
        </w:rPr>
        <w:t xml:space="preserve"> </w:t>
      </w:r>
      <w:r w:rsidRPr="005D7DCE">
        <w:rPr>
          <w:rFonts w:cs="Arial"/>
          <w:sz w:val="24"/>
          <w:szCs w:val="24"/>
        </w:rPr>
        <w:t>The action plan that identifies the equality objectives for the school arising from this scheme has:</w:t>
      </w:r>
    </w:p>
    <w:p w:rsidR="00337812" w:rsidRPr="005D7DCE" w:rsidRDefault="00337812" w:rsidP="00D105DD">
      <w:pPr>
        <w:spacing w:after="0"/>
        <w:jc w:val="both"/>
        <w:rPr>
          <w:rFonts w:cs="Arial"/>
          <w:sz w:val="24"/>
          <w:szCs w:val="24"/>
        </w:rPr>
      </w:pPr>
    </w:p>
    <w:p w:rsidR="00B11B9A" w:rsidRPr="005D7DCE" w:rsidRDefault="00200C6F" w:rsidP="003A15D2">
      <w:pPr>
        <w:numPr>
          <w:ilvl w:val="0"/>
          <w:numId w:val="30"/>
        </w:numPr>
        <w:spacing w:after="0" w:line="240" w:lineRule="auto"/>
        <w:jc w:val="both"/>
        <w:rPr>
          <w:rFonts w:cs="Arial"/>
          <w:sz w:val="24"/>
          <w:szCs w:val="24"/>
        </w:rPr>
      </w:pPr>
      <w:r>
        <w:rPr>
          <w:rFonts w:cs="Arial"/>
          <w:sz w:val="24"/>
          <w:szCs w:val="24"/>
        </w:rPr>
        <w:t>C</w:t>
      </w:r>
      <w:r w:rsidR="00B11B9A" w:rsidRPr="005D7DCE">
        <w:rPr>
          <w:rFonts w:cs="Arial"/>
          <w:sz w:val="24"/>
          <w:szCs w:val="24"/>
        </w:rPr>
        <w:t>lear allocation of responsibility;</w:t>
      </w:r>
    </w:p>
    <w:p w:rsidR="00B11B9A" w:rsidRPr="005D7DCE" w:rsidRDefault="00200C6F" w:rsidP="003A15D2">
      <w:pPr>
        <w:numPr>
          <w:ilvl w:val="0"/>
          <w:numId w:val="30"/>
        </w:numPr>
        <w:spacing w:after="0" w:line="240" w:lineRule="auto"/>
        <w:jc w:val="both"/>
        <w:rPr>
          <w:rFonts w:cs="Arial"/>
          <w:sz w:val="24"/>
          <w:szCs w:val="24"/>
        </w:rPr>
      </w:pPr>
      <w:r>
        <w:rPr>
          <w:rFonts w:cs="Arial"/>
          <w:sz w:val="24"/>
          <w:szCs w:val="24"/>
        </w:rPr>
        <w:t>C</w:t>
      </w:r>
      <w:r w:rsidR="00B11B9A" w:rsidRPr="005D7DCE">
        <w:rPr>
          <w:rFonts w:cs="Arial"/>
          <w:sz w:val="24"/>
          <w:szCs w:val="24"/>
        </w:rPr>
        <w:t>lear allocation of resources, human and financial;</w:t>
      </w:r>
    </w:p>
    <w:p w:rsidR="00B11B9A" w:rsidRPr="005D7DCE" w:rsidRDefault="00200C6F" w:rsidP="003A15D2">
      <w:pPr>
        <w:numPr>
          <w:ilvl w:val="0"/>
          <w:numId w:val="30"/>
        </w:numPr>
        <w:spacing w:after="0" w:line="240" w:lineRule="auto"/>
        <w:jc w:val="both"/>
        <w:rPr>
          <w:rFonts w:cs="Arial"/>
          <w:sz w:val="24"/>
          <w:szCs w:val="24"/>
        </w:rPr>
      </w:pPr>
      <w:r>
        <w:rPr>
          <w:rFonts w:cs="Arial"/>
          <w:sz w:val="24"/>
          <w:szCs w:val="24"/>
        </w:rPr>
        <w:t>C</w:t>
      </w:r>
      <w:r w:rsidR="00B11B9A" w:rsidRPr="005D7DCE">
        <w:rPr>
          <w:rFonts w:cs="Arial"/>
          <w:sz w:val="24"/>
          <w:szCs w:val="24"/>
        </w:rPr>
        <w:t>lear timescales;</w:t>
      </w:r>
    </w:p>
    <w:p w:rsidR="00B11B9A" w:rsidRPr="005D7DCE" w:rsidRDefault="00200C6F" w:rsidP="003A15D2">
      <w:pPr>
        <w:numPr>
          <w:ilvl w:val="0"/>
          <w:numId w:val="30"/>
        </w:numPr>
        <w:spacing w:after="0" w:line="240" w:lineRule="auto"/>
        <w:jc w:val="both"/>
        <w:rPr>
          <w:rFonts w:cs="Arial"/>
          <w:sz w:val="24"/>
          <w:szCs w:val="24"/>
        </w:rPr>
      </w:pPr>
      <w:r>
        <w:rPr>
          <w:rFonts w:cs="Arial"/>
          <w:sz w:val="24"/>
          <w:szCs w:val="24"/>
        </w:rPr>
        <w:t>E</w:t>
      </w:r>
      <w:r w:rsidR="00B11B9A" w:rsidRPr="005D7DCE">
        <w:rPr>
          <w:rFonts w:cs="Arial"/>
          <w:sz w:val="24"/>
          <w:szCs w:val="24"/>
        </w:rPr>
        <w:t xml:space="preserve">xpected outcomes and </w:t>
      </w:r>
      <w:r w:rsidR="00ED6682" w:rsidRPr="005D7DCE">
        <w:rPr>
          <w:rFonts w:cs="Arial"/>
          <w:sz w:val="24"/>
          <w:szCs w:val="24"/>
        </w:rPr>
        <w:t>success</w:t>
      </w:r>
      <w:r w:rsidR="00B11B9A" w:rsidRPr="005D7DCE">
        <w:rPr>
          <w:rFonts w:cs="Arial"/>
          <w:sz w:val="24"/>
          <w:szCs w:val="24"/>
        </w:rPr>
        <w:t xml:space="preserve"> criteria;</w:t>
      </w:r>
    </w:p>
    <w:p w:rsidR="00B11B9A" w:rsidRPr="005D7DCE" w:rsidRDefault="00200C6F" w:rsidP="003A15D2">
      <w:pPr>
        <w:numPr>
          <w:ilvl w:val="0"/>
          <w:numId w:val="30"/>
        </w:numPr>
        <w:spacing w:after="0" w:line="240" w:lineRule="auto"/>
        <w:jc w:val="both"/>
        <w:rPr>
          <w:rFonts w:cs="Arial"/>
          <w:sz w:val="24"/>
          <w:szCs w:val="24"/>
        </w:rPr>
      </w:pPr>
      <w:r>
        <w:rPr>
          <w:rFonts w:cs="Arial"/>
          <w:sz w:val="24"/>
          <w:szCs w:val="24"/>
        </w:rPr>
        <w:t>S</w:t>
      </w:r>
      <w:r w:rsidR="00ED6682" w:rsidRPr="005D7DCE">
        <w:rPr>
          <w:rFonts w:cs="Arial"/>
          <w:sz w:val="24"/>
          <w:szCs w:val="24"/>
        </w:rPr>
        <w:t>pecified dates for review.</w:t>
      </w:r>
    </w:p>
    <w:p w:rsidR="00ED6682" w:rsidRPr="005D7DCE" w:rsidRDefault="00ED6682" w:rsidP="00ED6682">
      <w:pPr>
        <w:spacing w:after="0" w:line="240" w:lineRule="auto"/>
        <w:jc w:val="both"/>
        <w:rPr>
          <w:rFonts w:cs="Arial"/>
          <w:sz w:val="24"/>
          <w:szCs w:val="24"/>
        </w:rPr>
      </w:pPr>
    </w:p>
    <w:p w:rsidR="00B11B9A" w:rsidRPr="005D7DCE" w:rsidRDefault="00B11B9A" w:rsidP="00D105DD">
      <w:pPr>
        <w:spacing w:after="0"/>
        <w:jc w:val="both"/>
        <w:rPr>
          <w:rFonts w:cs="Arial"/>
          <w:sz w:val="24"/>
          <w:szCs w:val="24"/>
        </w:rPr>
      </w:pPr>
      <w:r w:rsidRPr="005D7DCE">
        <w:rPr>
          <w:rFonts w:cs="Arial"/>
          <w:sz w:val="24"/>
          <w:szCs w:val="24"/>
        </w:rPr>
        <w:t xml:space="preserve">The effectiveness of this </w:t>
      </w:r>
      <w:r w:rsidR="00566760" w:rsidRPr="005D7DCE">
        <w:rPr>
          <w:rFonts w:cs="Arial"/>
          <w:sz w:val="24"/>
          <w:szCs w:val="24"/>
        </w:rPr>
        <w:t>action plan</w:t>
      </w:r>
      <w:r w:rsidRPr="005D7DCE">
        <w:rPr>
          <w:rFonts w:cs="Arial"/>
          <w:sz w:val="24"/>
          <w:szCs w:val="24"/>
        </w:rPr>
        <w:t xml:space="preserve"> will be evaluated and </w:t>
      </w:r>
      <w:r w:rsidR="00ED6682" w:rsidRPr="005D7DCE">
        <w:rPr>
          <w:rFonts w:cs="Arial"/>
          <w:sz w:val="24"/>
          <w:szCs w:val="24"/>
        </w:rPr>
        <w:t xml:space="preserve">also </w:t>
      </w:r>
      <w:r w:rsidRPr="005D7DCE">
        <w:rPr>
          <w:rFonts w:cs="Arial"/>
          <w:sz w:val="24"/>
          <w:szCs w:val="24"/>
        </w:rPr>
        <w:t>reflected in:</w:t>
      </w:r>
    </w:p>
    <w:p w:rsidR="00337812" w:rsidRPr="005D7DCE" w:rsidRDefault="00337812" w:rsidP="00D105DD">
      <w:pPr>
        <w:spacing w:after="0"/>
        <w:jc w:val="both"/>
        <w:rPr>
          <w:rFonts w:cs="Arial"/>
          <w:sz w:val="24"/>
          <w:szCs w:val="24"/>
        </w:rPr>
      </w:pPr>
    </w:p>
    <w:p w:rsidR="00B11B9A" w:rsidRPr="005D7DCE" w:rsidRDefault="00200C6F" w:rsidP="003A15D2">
      <w:pPr>
        <w:numPr>
          <w:ilvl w:val="0"/>
          <w:numId w:val="31"/>
        </w:numPr>
        <w:spacing w:after="0" w:line="240" w:lineRule="auto"/>
        <w:jc w:val="both"/>
        <w:rPr>
          <w:rFonts w:cs="Arial"/>
          <w:sz w:val="24"/>
          <w:szCs w:val="24"/>
        </w:rPr>
      </w:pPr>
      <w:r>
        <w:rPr>
          <w:rFonts w:cs="Arial"/>
          <w:sz w:val="24"/>
          <w:szCs w:val="24"/>
        </w:rPr>
        <w:t>S</w:t>
      </w:r>
      <w:r w:rsidR="00B11B9A" w:rsidRPr="005D7DCE">
        <w:rPr>
          <w:rFonts w:cs="Arial"/>
          <w:sz w:val="24"/>
          <w:szCs w:val="24"/>
        </w:rPr>
        <w:t>chool</w:t>
      </w:r>
      <w:r w:rsidR="00EA6D82" w:rsidRPr="005D7DCE">
        <w:rPr>
          <w:rFonts w:cs="Arial"/>
          <w:sz w:val="24"/>
          <w:szCs w:val="24"/>
        </w:rPr>
        <w:t>’s self-evaluation</w:t>
      </w:r>
      <w:r w:rsidR="00B11B9A" w:rsidRPr="005D7DCE">
        <w:rPr>
          <w:rFonts w:cs="Arial"/>
          <w:sz w:val="24"/>
          <w:szCs w:val="24"/>
        </w:rPr>
        <w:t>;</w:t>
      </w:r>
    </w:p>
    <w:p w:rsidR="00B11B9A" w:rsidRPr="005D7DCE" w:rsidRDefault="00200C6F" w:rsidP="003A15D2">
      <w:pPr>
        <w:numPr>
          <w:ilvl w:val="0"/>
          <w:numId w:val="31"/>
        </w:numPr>
        <w:spacing w:after="0" w:line="240" w:lineRule="auto"/>
        <w:jc w:val="both"/>
        <w:rPr>
          <w:rFonts w:cs="Arial"/>
          <w:sz w:val="24"/>
          <w:szCs w:val="24"/>
        </w:rPr>
      </w:pPr>
      <w:r>
        <w:rPr>
          <w:rFonts w:cs="Arial"/>
          <w:sz w:val="24"/>
          <w:szCs w:val="24"/>
        </w:rPr>
        <w:t>S</w:t>
      </w:r>
      <w:r w:rsidR="00560856" w:rsidRPr="005D7DCE">
        <w:rPr>
          <w:rFonts w:cs="Arial"/>
          <w:sz w:val="24"/>
          <w:szCs w:val="24"/>
        </w:rPr>
        <w:t>chool’s work towards</w:t>
      </w:r>
      <w:r w:rsidR="00EA17A7">
        <w:rPr>
          <w:rFonts w:cs="Arial"/>
          <w:sz w:val="24"/>
          <w:szCs w:val="24"/>
        </w:rPr>
        <w:t xml:space="preserve"> / retention of</w:t>
      </w:r>
      <w:r w:rsidR="00B11B9A" w:rsidRPr="005D7DCE">
        <w:rPr>
          <w:rFonts w:cs="Arial"/>
          <w:sz w:val="24"/>
          <w:szCs w:val="24"/>
        </w:rPr>
        <w:t xml:space="preserve"> the Inclusion Quality Mark;</w:t>
      </w:r>
    </w:p>
    <w:p w:rsidR="00B11B9A" w:rsidRPr="005D7DCE" w:rsidRDefault="00200C6F" w:rsidP="003A15D2">
      <w:pPr>
        <w:numPr>
          <w:ilvl w:val="0"/>
          <w:numId w:val="31"/>
        </w:numPr>
        <w:spacing w:after="0" w:line="240" w:lineRule="auto"/>
        <w:jc w:val="both"/>
        <w:rPr>
          <w:rFonts w:cs="Arial"/>
          <w:sz w:val="24"/>
          <w:szCs w:val="24"/>
        </w:rPr>
      </w:pPr>
      <w:r>
        <w:rPr>
          <w:rFonts w:cs="Arial"/>
          <w:sz w:val="24"/>
          <w:szCs w:val="24"/>
        </w:rPr>
        <w:t>D</w:t>
      </w:r>
      <w:r w:rsidR="00B11B9A" w:rsidRPr="005D7DCE">
        <w:rPr>
          <w:rFonts w:cs="Arial"/>
          <w:sz w:val="24"/>
          <w:szCs w:val="24"/>
        </w:rPr>
        <w:t>iscussions with the School Improvement Partner.</w:t>
      </w:r>
    </w:p>
    <w:p w:rsidR="00187D17" w:rsidRPr="005D7DCE" w:rsidRDefault="00187D17" w:rsidP="00187D17">
      <w:pPr>
        <w:spacing w:after="0" w:line="240" w:lineRule="auto"/>
        <w:ind w:left="800"/>
        <w:jc w:val="both"/>
        <w:rPr>
          <w:rFonts w:cs="Arial"/>
          <w:sz w:val="24"/>
          <w:szCs w:val="24"/>
        </w:rPr>
      </w:pPr>
    </w:p>
    <w:p w:rsidR="00EA6D82" w:rsidRPr="005D7DCE" w:rsidRDefault="00541594" w:rsidP="00D105DD">
      <w:pPr>
        <w:tabs>
          <w:tab w:val="left" w:pos="2700"/>
        </w:tabs>
        <w:spacing w:after="0"/>
        <w:jc w:val="both"/>
        <w:rPr>
          <w:rFonts w:cs="Arial"/>
          <w:b/>
          <w:sz w:val="24"/>
          <w:szCs w:val="24"/>
        </w:rPr>
      </w:pPr>
      <w:r w:rsidRPr="005D7DCE">
        <w:rPr>
          <w:rFonts w:cs="Arial"/>
          <w:b/>
          <w:sz w:val="24"/>
          <w:szCs w:val="24"/>
        </w:rPr>
        <w:t>11</w:t>
      </w:r>
      <w:r w:rsidR="00D105DD" w:rsidRPr="005D7DCE">
        <w:rPr>
          <w:rFonts w:cs="Arial"/>
          <w:b/>
          <w:sz w:val="24"/>
          <w:szCs w:val="24"/>
        </w:rPr>
        <w:t xml:space="preserve">       </w:t>
      </w:r>
      <w:r w:rsidR="00EA6D82" w:rsidRPr="00B34B2F">
        <w:rPr>
          <w:rFonts w:cs="Arial"/>
          <w:b/>
          <w:sz w:val="24"/>
          <w:szCs w:val="24"/>
          <w:u w:val="single"/>
        </w:rPr>
        <w:t>Publishing the Single Equality Policy</w:t>
      </w:r>
      <w:r w:rsidR="00EA6D82" w:rsidRPr="005D7DCE">
        <w:rPr>
          <w:rFonts w:cs="Arial"/>
          <w:b/>
          <w:sz w:val="24"/>
          <w:szCs w:val="24"/>
        </w:rPr>
        <w:t xml:space="preserve"> </w:t>
      </w:r>
    </w:p>
    <w:p w:rsidR="00EA6D82" w:rsidRPr="005D7DCE" w:rsidRDefault="00EA6D82" w:rsidP="00D105DD">
      <w:pPr>
        <w:tabs>
          <w:tab w:val="left" w:pos="-720"/>
        </w:tabs>
        <w:spacing w:after="0"/>
        <w:jc w:val="both"/>
        <w:rPr>
          <w:rStyle w:val="aLCPboldbodytext"/>
          <w:rFonts w:ascii="Calibri" w:hAnsi="Calibri" w:cs="Arial"/>
        </w:rPr>
      </w:pPr>
    </w:p>
    <w:p w:rsidR="00EA6D82" w:rsidRPr="005D7DCE" w:rsidRDefault="00EA6D82" w:rsidP="00ED6682">
      <w:pPr>
        <w:pStyle w:val="aLCPBodytext"/>
        <w:numPr>
          <w:ilvl w:val="0"/>
          <w:numId w:val="0"/>
        </w:numPr>
        <w:rPr>
          <w:rStyle w:val="aLCPboldbodytext"/>
          <w:rFonts w:ascii="Calibri" w:hAnsi="Calibri"/>
          <w:b w:val="0"/>
          <w:sz w:val="24"/>
        </w:rPr>
      </w:pPr>
      <w:r w:rsidRPr="005D7DCE">
        <w:rPr>
          <w:rStyle w:val="aLCPboldbodytext"/>
          <w:rFonts w:ascii="Calibri" w:hAnsi="Calibri"/>
          <w:b w:val="0"/>
          <w:sz w:val="24"/>
        </w:rPr>
        <w:t xml:space="preserve">In order to meet statutory requirements </w:t>
      </w:r>
      <w:r w:rsidR="000142EE">
        <w:rPr>
          <w:rStyle w:val="aLCPboldbodytext"/>
          <w:rFonts w:ascii="Calibri" w:hAnsi="Calibri"/>
          <w:b w:val="0"/>
          <w:sz w:val="24"/>
        </w:rPr>
        <w:t>St. Maddern’s</w:t>
      </w:r>
      <w:r w:rsidR="00061E1E">
        <w:rPr>
          <w:rStyle w:val="aLCPboldbodytext"/>
          <w:rFonts w:ascii="Calibri" w:hAnsi="Calibri"/>
          <w:b w:val="0"/>
          <w:sz w:val="24"/>
        </w:rPr>
        <w:t xml:space="preserve"> Primary School</w:t>
      </w:r>
      <w:r w:rsidRPr="005D7DCE">
        <w:rPr>
          <w:rStyle w:val="aLCPboldbodytext"/>
          <w:rFonts w:ascii="Calibri" w:hAnsi="Calibri"/>
          <w:b w:val="0"/>
          <w:sz w:val="24"/>
        </w:rPr>
        <w:t xml:space="preserve"> will: </w:t>
      </w:r>
    </w:p>
    <w:p w:rsidR="004E483E" w:rsidRPr="005D7DCE" w:rsidRDefault="004E483E" w:rsidP="00ED6682">
      <w:pPr>
        <w:pStyle w:val="aLCPBodytext"/>
        <w:numPr>
          <w:ilvl w:val="0"/>
          <w:numId w:val="0"/>
        </w:numPr>
        <w:rPr>
          <w:rStyle w:val="aLCPboldbodytext"/>
          <w:rFonts w:ascii="Calibri" w:hAnsi="Calibri"/>
          <w:b w:val="0"/>
          <w:sz w:val="24"/>
        </w:rPr>
      </w:pPr>
    </w:p>
    <w:p w:rsidR="00EA6D82" w:rsidRPr="005D7DCE" w:rsidRDefault="00200C6F" w:rsidP="004E483E">
      <w:pPr>
        <w:pStyle w:val="aLCPBodytext"/>
        <w:spacing w:after="120"/>
        <w:rPr>
          <w:rStyle w:val="aLCPboldbodytext"/>
          <w:rFonts w:ascii="Calibri" w:hAnsi="Calibri"/>
          <w:b w:val="0"/>
          <w:sz w:val="24"/>
        </w:rPr>
      </w:pPr>
      <w:r>
        <w:rPr>
          <w:rStyle w:val="aLCPboldbodytext"/>
          <w:rFonts w:ascii="Calibri" w:hAnsi="Calibri"/>
          <w:b w:val="0"/>
          <w:sz w:val="24"/>
        </w:rPr>
        <w:t>P</w:t>
      </w:r>
      <w:r w:rsidR="00EA6D82" w:rsidRPr="005D7DCE">
        <w:rPr>
          <w:rStyle w:val="aLCPboldbodytext"/>
          <w:rFonts w:ascii="Calibri" w:hAnsi="Calibri"/>
          <w:b w:val="0"/>
          <w:sz w:val="24"/>
        </w:rPr>
        <w:t>ublish school’s policy on the school website;</w:t>
      </w:r>
    </w:p>
    <w:p w:rsidR="00EA6D82" w:rsidRPr="005D7DCE" w:rsidRDefault="00200C6F" w:rsidP="004E483E">
      <w:pPr>
        <w:pStyle w:val="aLCPBodytext"/>
        <w:spacing w:after="120"/>
        <w:rPr>
          <w:rStyle w:val="aLCPboldbodytext"/>
          <w:rFonts w:ascii="Calibri" w:hAnsi="Calibri"/>
          <w:b w:val="0"/>
          <w:sz w:val="24"/>
        </w:rPr>
      </w:pPr>
      <w:r>
        <w:rPr>
          <w:rStyle w:val="aLCPboldbodytext"/>
          <w:rFonts w:ascii="Calibri" w:hAnsi="Calibri"/>
          <w:b w:val="0"/>
          <w:sz w:val="24"/>
        </w:rPr>
        <w:t>P</w:t>
      </w:r>
      <w:r w:rsidR="00EA6D82" w:rsidRPr="005D7DCE">
        <w:rPr>
          <w:rStyle w:val="aLCPboldbodytext"/>
          <w:rFonts w:ascii="Calibri" w:hAnsi="Calibri"/>
          <w:b w:val="0"/>
          <w:sz w:val="24"/>
        </w:rPr>
        <w:t>lace an electronic copy of the policy in the staff area of school’s computer system;</w:t>
      </w:r>
    </w:p>
    <w:p w:rsidR="00EA6D82" w:rsidRPr="005D7DCE" w:rsidRDefault="00200C6F" w:rsidP="004E483E">
      <w:pPr>
        <w:pStyle w:val="aLCPBodytext"/>
        <w:spacing w:after="120"/>
        <w:rPr>
          <w:rStyle w:val="aLCPboldbodytext"/>
          <w:rFonts w:ascii="Calibri" w:hAnsi="Calibri"/>
          <w:b w:val="0"/>
          <w:sz w:val="24"/>
        </w:rPr>
      </w:pPr>
      <w:r>
        <w:rPr>
          <w:rStyle w:val="aLCPboldbodytext"/>
          <w:rFonts w:ascii="Calibri" w:hAnsi="Calibri"/>
          <w:b w:val="0"/>
          <w:sz w:val="24"/>
        </w:rPr>
        <w:t>R</w:t>
      </w:r>
      <w:r w:rsidR="00EA6D82" w:rsidRPr="005D7DCE">
        <w:rPr>
          <w:rStyle w:val="aLCPboldbodytext"/>
          <w:rFonts w:ascii="Calibri" w:hAnsi="Calibri"/>
          <w:b w:val="0"/>
          <w:sz w:val="24"/>
        </w:rPr>
        <w:t xml:space="preserve">aise awareness of the </w:t>
      </w:r>
      <w:r w:rsidR="00B34B2F">
        <w:rPr>
          <w:rStyle w:val="aLCPboldbodytext"/>
          <w:rFonts w:ascii="Calibri" w:hAnsi="Calibri"/>
          <w:b w:val="0"/>
          <w:sz w:val="24"/>
        </w:rPr>
        <w:t>policy</w:t>
      </w:r>
      <w:r w:rsidR="00EA6D82" w:rsidRPr="005D7DCE">
        <w:rPr>
          <w:rStyle w:val="aLCPboldbodytext"/>
          <w:rFonts w:ascii="Calibri" w:hAnsi="Calibri"/>
          <w:b w:val="0"/>
          <w:sz w:val="24"/>
        </w:rPr>
        <w:t xml:space="preserve"> through the school newsletter, assemblies, staff meetings and other communications;</w:t>
      </w:r>
    </w:p>
    <w:p w:rsidR="00EA6D82" w:rsidRPr="005D7DCE" w:rsidRDefault="00200C6F" w:rsidP="004E483E">
      <w:pPr>
        <w:pStyle w:val="aLCPBodytext"/>
        <w:spacing w:after="120"/>
        <w:rPr>
          <w:rStyle w:val="aLCPboldbodytext"/>
          <w:rFonts w:ascii="Calibri" w:hAnsi="Calibri"/>
          <w:b w:val="0"/>
          <w:sz w:val="24"/>
        </w:rPr>
      </w:pPr>
      <w:r>
        <w:rPr>
          <w:rStyle w:val="aLCPboldbodytext"/>
          <w:rFonts w:ascii="Calibri" w:hAnsi="Calibri"/>
          <w:b w:val="0"/>
          <w:sz w:val="24"/>
        </w:rPr>
        <w:t>E</w:t>
      </w:r>
      <w:r w:rsidR="00EA6D82" w:rsidRPr="005D7DCE">
        <w:rPr>
          <w:rStyle w:val="aLCPboldbodytext"/>
          <w:rFonts w:ascii="Calibri" w:hAnsi="Calibri"/>
          <w:b w:val="0"/>
          <w:sz w:val="24"/>
        </w:rPr>
        <w:t>nsure paper co</w:t>
      </w:r>
      <w:r w:rsidR="00ED6682" w:rsidRPr="005D7DCE">
        <w:rPr>
          <w:rStyle w:val="aLCPboldbodytext"/>
          <w:rFonts w:ascii="Calibri" w:hAnsi="Calibri"/>
          <w:b w:val="0"/>
          <w:sz w:val="24"/>
        </w:rPr>
        <w:t xml:space="preserve">pies are </w:t>
      </w:r>
      <w:r w:rsidR="00B34B2F">
        <w:rPr>
          <w:rStyle w:val="aLCPboldbodytext"/>
          <w:rFonts w:ascii="Calibri" w:hAnsi="Calibri"/>
          <w:b w:val="0"/>
          <w:sz w:val="24"/>
        </w:rPr>
        <w:t xml:space="preserve">made </w:t>
      </w:r>
      <w:r w:rsidR="00ED6682" w:rsidRPr="005D7DCE">
        <w:rPr>
          <w:rStyle w:val="aLCPboldbodytext"/>
          <w:rFonts w:ascii="Calibri" w:hAnsi="Calibri"/>
          <w:b w:val="0"/>
          <w:sz w:val="24"/>
        </w:rPr>
        <w:t>available on request;</w:t>
      </w:r>
    </w:p>
    <w:p w:rsidR="00EA6D82" w:rsidRPr="005D7DCE" w:rsidRDefault="00200C6F" w:rsidP="004E483E">
      <w:pPr>
        <w:pStyle w:val="aLCPBodytext"/>
        <w:spacing w:after="120"/>
        <w:rPr>
          <w:rStyle w:val="aLCPboldbodytext"/>
          <w:rFonts w:ascii="Calibri" w:hAnsi="Calibri"/>
          <w:b w:val="0"/>
          <w:sz w:val="24"/>
        </w:rPr>
      </w:pPr>
      <w:r>
        <w:rPr>
          <w:rStyle w:val="aLCPboldbodytext"/>
          <w:rFonts w:ascii="Calibri" w:hAnsi="Calibri"/>
          <w:b w:val="0"/>
          <w:sz w:val="24"/>
        </w:rPr>
        <w:t>E</w:t>
      </w:r>
      <w:r w:rsidR="00EA6D82" w:rsidRPr="005D7DCE">
        <w:rPr>
          <w:rStyle w:val="aLCPboldbodytext"/>
          <w:rFonts w:ascii="Calibri" w:hAnsi="Calibri"/>
          <w:b w:val="0"/>
          <w:sz w:val="24"/>
        </w:rPr>
        <w:t xml:space="preserve">nsure support is offered to pupils and parents where English is </w:t>
      </w:r>
      <w:r w:rsidR="00B34B2F">
        <w:rPr>
          <w:rStyle w:val="aLCPboldbodytext"/>
          <w:rFonts w:ascii="Calibri" w:hAnsi="Calibri"/>
          <w:b w:val="0"/>
          <w:sz w:val="24"/>
        </w:rPr>
        <w:t>not their primary</w:t>
      </w:r>
      <w:r w:rsidR="00EA6D82" w:rsidRPr="005D7DCE">
        <w:rPr>
          <w:rStyle w:val="aLCPboldbodytext"/>
          <w:rFonts w:ascii="Calibri" w:hAnsi="Calibri"/>
          <w:b w:val="0"/>
          <w:sz w:val="24"/>
        </w:rPr>
        <w:t xml:space="preserve"> language to </w:t>
      </w:r>
      <w:r w:rsidR="00B34B2F">
        <w:rPr>
          <w:rStyle w:val="aLCPboldbodytext"/>
          <w:rFonts w:ascii="Calibri" w:hAnsi="Calibri"/>
          <w:b w:val="0"/>
          <w:sz w:val="24"/>
        </w:rPr>
        <w:t xml:space="preserve">assist in </w:t>
      </w:r>
      <w:r w:rsidR="00EA6D82" w:rsidRPr="005D7DCE">
        <w:rPr>
          <w:rStyle w:val="aLCPboldbodytext"/>
          <w:rFonts w:ascii="Calibri" w:hAnsi="Calibri"/>
          <w:b w:val="0"/>
          <w:sz w:val="24"/>
        </w:rPr>
        <w:t>understand</w:t>
      </w:r>
      <w:r w:rsidR="00B34B2F">
        <w:rPr>
          <w:rStyle w:val="aLCPboldbodytext"/>
          <w:rFonts w:ascii="Calibri" w:hAnsi="Calibri"/>
          <w:b w:val="0"/>
          <w:sz w:val="24"/>
        </w:rPr>
        <w:t>ing</w:t>
      </w:r>
      <w:r w:rsidR="00EA6D82" w:rsidRPr="005D7DCE">
        <w:rPr>
          <w:rStyle w:val="aLCPboldbodytext"/>
          <w:rFonts w:ascii="Calibri" w:hAnsi="Calibri"/>
          <w:b w:val="0"/>
          <w:sz w:val="24"/>
        </w:rPr>
        <w:t xml:space="preserve"> the content of school’s policy</w:t>
      </w:r>
      <w:r w:rsidR="00B34B2F">
        <w:rPr>
          <w:rStyle w:val="aLCPboldbodytext"/>
          <w:rFonts w:ascii="Calibri" w:hAnsi="Calibri"/>
          <w:b w:val="0"/>
          <w:sz w:val="24"/>
        </w:rPr>
        <w:t>.</w:t>
      </w:r>
    </w:p>
    <w:p w:rsidR="002E4DD9" w:rsidRPr="005D7DCE" w:rsidRDefault="002E4DD9" w:rsidP="00911DD1">
      <w:pPr>
        <w:pStyle w:val="aLCPSubhead"/>
        <w:rPr>
          <w:rFonts w:ascii="Calibri" w:hAnsi="Calibri"/>
        </w:rPr>
      </w:pPr>
    </w:p>
    <w:p w:rsidR="00C7449B" w:rsidRPr="005D7DCE" w:rsidRDefault="00C7449B">
      <w:pPr>
        <w:rPr>
          <w:rFonts w:eastAsia="Times New Roman" w:cs="Arial"/>
          <w:b/>
          <w:sz w:val="28"/>
          <w:szCs w:val="28"/>
        </w:rPr>
      </w:pPr>
      <w:r w:rsidRPr="005D7DCE">
        <w:br w:type="page"/>
      </w:r>
    </w:p>
    <w:p w:rsidR="00E23705" w:rsidRPr="005D7DCE" w:rsidRDefault="00C7449B" w:rsidP="00911DD1">
      <w:pPr>
        <w:pStyle w:val="aLCPSubhead"/>
        <w:rPr>
          <w:rFonts w:ascii="Calibri" w:hAnsi="Calibri"/>
        </w:rPr>
      </w:pPr>
      <w:r w:rsidRPr="005D7DCE">
        <w:rPr>
          <w:rFonts w:ascii="Calibri" w:hAnsi="Calibri"/>
        </w:rPr>
        <w:lastRenderedPageBreak/>
        <w:t>Appendix 1</w:t>
      </w:r>
      <w:r w:rsidRPr="005D7DCE">
        <w:rPr>
          <w:rFonts w:ascii="Calibri" w:hAnsi="Calibri"/>
        </w:rPr>
        <w:tab/>
      </w:r>
      <w:r w:rsidRPr="005D7DCE">
        <w:rPr>
          <w:rFonts w:ascii="Calibri" w:hAnsi="Calibri"/>
        </w:rPr>
        <w:tab/>
      </w:r>
      <w:r w:rsidR="00E23705" w:rsidRPr="005D7DCE">
        <w:rPr>
          <w:rFonts w:ascii="Calibri" w:hAnsi="Calibri"/>
          <w:b/>
        </w:rPr>
        <w:t>Equality and the law</w:t>
      </w:r>
    </w:p>
    <w:p w:rsidR="00C7449B" w:rsidRPr="005D7DCE" w:rsidRDefault="00C7449B" w:rsidP="00911DD1">
      <w:pPr>
        <w:pStyle w:val="aLCPSubhead"/>
        <w:rPr>
          <w:rFonts w:ascii="Calibri" w:hAnsi="Calibri"/>
        </w:rPr>
      </w:pPr>
    </w:p>
    <w:p w:rsidR="00986C1D" w:rsidRPr="005D7DCE" w:rsidRDefault="00E23705" w:rsidP="00A91677">
      <w:pPr>
        <w:spacing w:after="0"/>
        <w:jc w:val="both"/>
        <w:rPr>
          <w:rFonts w:cs="Arial"/>
          <w:sz w:val="24"/>
          <w:szCs w:val="24"/>
        </w:rPr>
      </w:pPr>
      <w:r w:rsidRPr="005D7DCE">
        <w:rPr>
          <w:rFonts w:cs="Arial"/>
          <w:sz w:val="24"/>
          <w:szCs w:val="24"/>
        </w:rPr>
        <w:t xml:space="preserve">This policy demonstrates school’s proactive approach in ensuring equality for pupils, employees and those visiting or providing additional services in school. It is designed to meet the duties and legislative requirements for race, disability, gender, religion / belief and sexual orientation as stated in </w:t>
      </w:r>
      <w:r w:rsidR="00E80E4E" w:rsidRPr="005D7DCE">
        <w:rPr>
          <w:rFonts w:cs="Arial"/>
          <w:sz w:val="24"/>
          <w:szCs w:val="24"/>
        </w:rPr>
        <w:t>the Equality</w:t>
      </w:r>
      <w:r w:rsidR="00986C1D" w:rsidRPr="005D7DCE">
        <w:rPr>
          <w:rFonts w:cs="Arial"/>
          <w:sz w:val="24"/>
          <w:szCs w:val="24"/>
        </w:rPr>
        <w:t xml:space="preserve"> Act 2010 </w:t>
      </w:r>
      <w:r w:rsidR="00F60E4B">
        <w:rPr>
          <w:rFonts w:cs="Arial"/>
          <w:sz w:val="24"/>
          <w:szCs w:val="24"/>
        </w:rPr>
        <w:t xml:space="preserve">(and amendment order 2012) </w:t>
      </w:r>
      <w:r w:rsidR="00986C1D" w:rsidRPr="005D7DCE">
        <w:rPr>
          <w:rFonts w:cs="Arial"/>
          <w:sz w:val="24"/>
          <w:szCs w:val="24"/>
        </w:rPr>
        <w:t xml:space="preserve">and act upon the government progress report findings (2012). The act supersedes or </w:t>
      </w:r>
      <w:r w:rsidR="00E80E4E" w:rsidRPr="005D7DCE">
        <w:rPr>
          <w:rFonts w:cs="Arial"/>
          <w:sz w:val="24"/>
          <w:szCs w:val="24"/>
        </w:rPr>
        <w:t>strengthens</w:t>
      </w:r>
      <w:r w:rsidR="00986C1D" w:rsidRPr="005D7DCE">
        <w:rPr>
          <w:rFonts w:cs="Arial"/>
          <w:sz w:val="24"/>
          <w:szCs w:val="24"/>
        </w:rPr>
        <w:t xml:space="preserve"> the following acts and regulations:</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Equal Pay Act 1970</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Sex Discrimination Act 1975</w:t>
      </w:r>
    </w:p>
    <w:p w:rsidR="00187D17"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Race Relations Act 1976</w:t>
      </w:r>
    </w:p>
    <w:p w:rsidR="00187D17" w:rsidRPr="00F60E4B" w:rsidRDefault="00187D17" w:rsidP="003A15D2">
      <w:pPr>
        <w:numPr>
          <w:ilvl w:val="0"/>
          <w:numId w:val="34"/>
        </w:numPr>
        <w:autoSpaceDE w:val="0"/>
        <w:autoSpaceDN w:val="0"/>
        <w:adjustRightInd w:val="0"/>
        <w:spacing w:after="0" w:line="240" w:lineRule="auto"/>
        <w:rPr>
          <w:rFonts w:cs="Arial"/>
          <w:bCs/>
          <w:caps/>
          <w:sz w:val="24"/>
          <w:szCs w:val="24"/>
        </w:rPr>
      </w:pPr>
      <w:r w:rsidRPr="00F60E4B">
        <w:rPr>
          <w:sz w:val="24"/>
          <w:szCs w:val="24"/>
        </w:rPr>
        <w:t>Race Relations (Amendment) Act (2000)</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 xml:space="preserve">The Disability Discrimination Act </w:t>
      </w:r>
      <w:r w:rsidR="00187D17" w:rsidRPr="00F60E4B">
        <w:rPr>
          <w:rFonts w:cs="Arial"/>
          <w:bCs/>
          <w:sz w:val="24"/>
          <w:szCs w:val="24"/>
        </w:rPr>
        <w:t xml:space="preserve"> 2005, </w:t>
      </w:r>
      <w:r w:rsidRPr="00F60E4B">
        <w:rPr>
          <w:rFonts w:cs="Arial"/>
          <w:bCs/>
          <w:sz w:val="24"/>
          <w:szCs w:val="24"/>
        </w:rPr>
        <w:t>1995</w:t>
      </w:r>
    </w:p>
    <w:p w:rsidR="00187D17" w:rsidRPr="00F60E4B" w:rsidRDefault="00187D17"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Disability Equality Duty 2005</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Employment Equality (Religion &amp; Belief and Sexual Orientation) Regulations 2003</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Employment Equality (Age) Regulations 2006</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Equality Act 2006 Part 2</w:t>
      </w:r>
    </w:p>
    <w:p w:rsidR="00986C1D" w:rsidRPr="00F60E4B" w:rsidRDefault="00986C1D" w:rsidP="003A15D2">
      <w:pPr>
        <w:numPr>
          <w:ilvl w:val="0"/>
          <w:numId w:val="34"/>
        </w:numPr>
        <w:autoSpaceDE w:val="0"/>
        <w:autoSpaceDN w:val="0"/>
        <w:adjustRightInd w:val="0"/>
        <w:spacing w:after="0" w:line="240" w:lineRule="auto"/>
        <w:rPr>
          <w:rFonts w:cs="Arial"/>
          <w:bCs/>
          <w:caps/>
          <w:sz w:val="24"/>
          <w:szCs w:val="24"/>
        </w:rPr>
      </w:pPr>
      <w:r w:rsidRPr="00F60E4B">
        <w:rPr>
          <w:rFonts w:cs="Arial"/>
          <w:bCs/>
          <w:sz w:val="24"/>
          <w:szCs w:val="24"/>
        </w:rPr>
        <w:t>The Equality Act (Sexual Orientation) Regulations 2007</w:t>
      </w:r>
    </w:p>
    <w:p w:rsidR="00986C1D" w:rsidRPr="00F60E4B" w:rsidRDefault="00986C1D" w:rsidP="00A91677">
      <w:pPr>
        <w:spacing w:after="0"/>
        <w:jc w:val="both"/>
        <w:rPr>
          <w:rFonts w:cs="Arial"/>
          <w:sz w:val="24"/>
          <w:szCs w:val="24"/>
        </w:rPr>
      </w:pPr>
    </w:p>
    <w:p w:rsidR="00CF4E0F" w:rsidRPr="005D7DCE" w:rsidRDefault="000142EE" w:rsidP="00347B02">
      <w:pPr>
        <w:spacing w:after="0"/>
        <w:jc w:val="both"/>
        <w:rPr>
          <w:rFonts w:cs="Arial"/>
          <w:sz w:val="24"/>
          <w:szCs w:val="24"/>
        </w:rPr>
      </w:pPr>
      <w:r>
        <w:rPr>
          <w:rFonts w:cs="Arial"/>
          <w:sz w:val="24"/>
          <w:szCs w:val="24"/>
        </w:rPr>
        <w:t>St. Maddern’s Primary</w:t>
      </w:r>
      <w:r w:rsidR="00986C1D" w:rsidRPr="00F60E4B">
        <w:rPr>
          <w:rFonts w:cs="Arial"/>
          <w:sz w:val="24"/>
          <w:szCs w:val="24"/>
        </w:rPr>
        <w:t xml:space="preserve"> School’s Single Equality Policy and Action Plan have also been</w:t>
      </w:r>
      <w:r w:rsidR="003C12C4" w:rsidRPr="00F60E4B">
        <w:rPr>
          <w:rFonts w:cs="Arial"/>
          <w:sz w:val="24"/>
          <w:szCs w:val="24"/>
        </w:rPr>
        <w:t xml:space="preserve"> informed by additional </w:t>
      </w:r>
      <w:r w:rsidR="00347B02" w:rsidRPr="00F60E4B">
        <w:rPr>
          <w:rFonts w:cs="Arial"/>
          <w:sz w:val="24"/>
          <w:szCs w:val="24"/>
        </w:rPr>
        <w:t>statutes of law such as t</w:t>
      </w:r>
      <w:r w:rsidR="00CF4E0F" w:rsidRPr="00F60E4B">
        <w:rPr>
          <w:sz w:val="24"/>
          <w:szCs w:val="24"/>
        </w:rPr>
        <w:t>he Education and Inspections Act 2011, 2007</w:t>
      </w:r>
      <w:r w:rsidR="00347B02" w:rsidRPr="00F60E4B">
        <w:rPr>
          <w:sz w:val="24"/>
          <w:szCs w:val="24"/>
        </w:rPr>
        <w:t>.</w:t>
      </w:r>
    </w:p>
    <w:p w:rsidR="00E23705" w:rsidRPr="005D7DCE" w:rsidRDefault="00E23705" w:rsidP="00A91677">
      <w:pPr>
        <w:spacing w:after="0"/>
        <w:rPr>
          <w:rFonts w:cs="Arial"/>
          <w:sz w:val="24"/>
          <w:szCs w:val="24"/>
        </w:rPr>
      </w:pPr>
    </w:p>
    <w:p w:rsidR="00E23705" w:rsidRPr="005D7DCE" w:rsidRDefault="000142EE" w:rsidP="00136D15">
      <w:pPr>
        <w:spacing w:after="0"/>
        <w:jc w:val="both"/>
        <w:rPr>
          <w:rFonts w:cs="Arial"/>
          <w:sz w:val="24"/>
          <w:szCs w:val="24"/>
        </w:rPr>
      </w:pPr>
      <w:r>
        <w:rPr>
          <w:rFonts w:cs="Arial"/>
          <w:sz w:val="24"/>
          <w:szCs w:val="24"/>
        </w:rPr>
        <w:t>St. Maddern’s</w:t>
      </w:r>
      <w:r w:rsidR="00061E1E">
        <w:rPr>
          <w:rFonts w:cs="Arial"/>
          <w:sz w:val="24"/>
          <w:szCs w:val="24"/>
        </w:rPr>
        <w:t xml:space="preserve"> Primary School</w:t>
      </w:r>
      <w:r w:rsidR="00E23705" w:rsidRPr="005D7DCE">
        <w:rPr>
          <w:rFonts w:cs="Arial"/>
          <w:sz w:val="24"/>
          <w:szCs w:val="24"/>
        </w:rPr>
        <w:t xml:space="preserve"> recognises there is also a need to address bullying and discriminatory incidents, as these issues are prevalent in race, disability, gender, and homophobic incidents. Therefore this policy should be read in conjunction with school’s Anti-Bullying policy</w:t>
      </w:r>
      <w:r w:rsidR="00A80C25">
        <w:rPr>
          <w:rFonts w:cs="Arial"/>
          <w:sz w:val="24"/>
          <w:szCs w:val="24"/>
        </w:rPr>
        <w:t xml:space="preserve">, Anti-Bullying Protocol </w:t>
      </w:r>
      <w:r w:rsidR="00E23705" w:rsidRPr="005D7DCE">
        <w:rPr>
          <w:rFonts w:cs="Arial"/>
          <w:sz w:val="24"/>
          <w:szCs w:val="24"/>
        </w:rPr>
        <w:t xml:space="preserve">and </w:t>
      </w:r>
      <w:r w:rsidR="00A80C25">
        <w:rPr>
          <w:rFonts w:cs="Arial"/>
          <w:sz w:val="24"/>
          <w:szCs w:val="24"/>
        </w:rPr>
        <w:t>any</w:t>
      </w:r>
      <w:r w:rsidR="00E23705" w:rsidRPr="005D7DCE">
        <w:rPr>
          <w:rFonts w:cs="Arial"/>
          <w:sz w:val="24"/>
          <w:szCs w:val="24"/>
        </w:rPr>
        <w:t xml:space="preserve"> local authority documentation formally adopted by the </w:t>
      </w:r>
      <w:r w:rsidR="008F7F3C">
        <w:rPr>
          <w:rFonts w:cs="Arial"/>
          <w:sz w:val="24"/>
          <w:szCs w:val="24"/>
        </w:rPr>
        <w:t>G</w:t>
      </w:r>
      <w:r w:rsidR="00E23705" w:rsidRPr="005D7DCE">
        <w:rPr>
          <w:rFonts w:cs="Arial"/>
          <w:sz w:val="24"/>
          <w:szCs w:val="24"/>
        </w:rPr>
        <w:t xml:space="preserve">overning </w:t>
      </w:r>
      <w:r w:rsidR="008F7F3C">
        <w:rPr>
          <w:rFonts w:cs="Arial"/>
          <w:sz w:val="24"/>
          <w:szCs w:val="24"/>
        </w:rPr>
        <w:t>B</w:t>
      </w:r>
      <w:r w:rsidR="00E23705" w:rsidRPr="005D7DCE">
        <w:rPr>
          <w:rFonts w:cs="Arial"/>
          <w:sz w:val="24"/>
          <w:szCs w:val="24"/>
        </w:rPr>
        <w:t>ody.</w:t>
      </w:r>
    </w:p>
    <w:p w:rsidR="00187D17" w:rsidRPr="005D7DCE" w:rsidRDefault="00187D17" w:rsidP="00136D15">
      <w:pPr>
        <w:spacing w:after="0"/>
        <w:jc w:val="both"/>
        <w:rPr>
          <w:rFonts w:cs="Arial"/>
          <w:sz w:val="24"/>
          <w:szCs w:val="24"/>
        </w:rPr>
      </w:pPr>
    </w:p>
    <w:p w:rsidR="004E483E" w:rsidRPr="005D7DCE" w:rsidRDefault="004E483E">
      <w:pPr>
        <w:rPr>
          <w:rFonts w:cs="Arial"/>
          <w:b/>
          <w:bCs/>
          <w:sz w:val="24"/>
          <w:szCs w:val="24"/>
        </w:rPr>
      </w:pPr>
      <w:r w:rsidRPr="005D7DCE">
        <w:rPr>
          <w:rFonts w:cs="Arial"/>
          <w:b/>
          <w:bCs/>
          <w:sz w:val="24"/>
          <w:szCs w:val="24"/>
        </w:rPr>
        <w:br w:type="page"/>
      </w:r>
    </w:p>
    <w:p w:rsidR="00187D17" w:rsidRPr="00F60E4B" w:rsidRDefault="00187D17" w:rsidP="004E483E">
      <w:pPr>
        <w:autoSpaceDE w:val="0"/>
        <w:autoSpaceDN w:val="0"/>
        <w:adjustRightInd w:val="0"/>
        <w:rPr>
          <w:rFonts w:cs="Arial"/>
          <w:b/>
          <w:bCs/>
          <w:caps/>
          <w:sz w:val="24"/>
          <w:szCs w:val="24"/>
        </w:rPr>
      </w:pPr>
      <w:r w:rsidRPr="005D7DCE">
        <w:rPr>
          <w:rFonts w:cs="Arial"/>
          <w:b/>
          <w:bCs/>
          <w:sz w:val="24"/>
          <w:szCs w:val="24"/>
        </w:rPr>
        <w:lastRenderedPageBreak/>
        <w:t xml:space="preserve">Overview of previous equalities legislation which has been harmonised and strengthened by </w:t>
      </w:r>
      <w:r w:rsidRPr="00F60E4B">
        <w:rPr>
          <w:rFonts w:cs="Arial"/>
          <w:b/>
          <w:bCs/>
          <w:sz w:val="24"/>
          <w:szCs w:val="24"/>
        </w:rPr>
        <w:t>the Equality Act 2010:</w:t>
      </w:r>
    </w:p>
    <w:p w:rsidR="00187D17" w:rsidRPr="00F60E4B" w:rsidRDefault="00187D17" w:rsidP="003A15D2">
      <w:pPr>
        <w:numPr>
          <w:ilvl w:val="0"/>
          <w:numId w:val="35"/>
        </w:numPr>
        <w:spacing w:after="0" w:line="240" w:lineRule="auto"/>
        <w:rPr>
          <w:rFonts w:cs="Arial"/>
          <w:sz w:val="24"/>
          <w:szCs w:val="24"/>
          <w:u w:val="single"/>
        </w:rPr>
      </w:pPr>
      <w:r w:rsidRPr="00F60E4B">
        <w:rPr>
          <w:rFonts w:cs="Arial"/>
          <w:sz w:val="24"/>
          <w:szCs w:val="24"/>
          <w:u w:val="single"/>
        </w:rPr>
        <w:t>Race Relations Act (RRA) 1976/2000</w:t>
      </w:r>
    </w:p>
    <w:p w:rsidR="004E483E" w:rsidRPr="00F60E4B" w:rsidRDefault="004E483E" w:rsidP="002C0B0D">
      <w:pPr>
        <w:spacing w:after="0"/>
        <w:ind w:left="720"/>
        <w:rPr>
          <w:rFonts w:cs="Arial"/>
          <w:sz w:val="24"/>
          <w:szCs w:val="24"/>
        </w:rPr>
      </w:pPr>
    </w:p>
    <w:p w:rsidR="00187D17" w:rsidRPr="00F60E4B" w:rsidRDefault="004E483E" w:rsidP="002C0B0D">
      <w:pPr>
        <w:spacing w:after="0"/>
        <w:ind w:left="720"/>
        <w:rPr>
          <w:rFonts w:cs="Arial"/>
          <w:sz w:val="24"/>
          <w:szCs w:val="24"/>
        </w:rPr>
      </w:pPr>
      <w:r w:rsidRPr="00F60E4B">
        <w:rPr>
          <w:rFonts w:cs="Arial"/>
          <w:sz w:val="24"/>
          <w:szCs w:val="24"/>
        </w:rPr>
        <w:t>S</w:t>
      </w:r>
      <w:r w:rsidR="00554EA0" w:rsidRPr="00F60E4B">
        <w:rPr>
          <w:rFonts w:cs="Arial"/>
          <w:sz w:val="24"/>
          <w:szCs w:val="24"/>
        </w:rPr>
        <w:t xml:space="preserve">ets out the </w:t>
      </w:r>
      <w:r w:rsidR="00187D17" w:rsidRPr="00F60E4B">
        <w:rPr>
          <w:rFonts w:cs="Arial"/>
          <w:sz w:val="24"/>
          <w:szCs w:val="24"/>
        </w:rPr>
        <w:t xml:space="preserve">statutory </w:t>
      </w:r>
      <w:r w:rsidR="00187D17" w:rsidRPr="00F60E4B">
        <w:rPr>
          <w:rFonts w:cs="Arial"/>
          <w:sz w:val="24"/>
          <w:szCs w:val="24"/>
          <w:u w:val="single"/>
        </w:rPr>
        <w:t>positive</w:t>
      </w:r>
      <w:r w:rsidR="00187D17" w:rsidRPr="00F60E4B">
        <w:rPr>
          <w:rFonts w:cs="Arial"/>
          <w:sz w:val="24"/>
          <w:szCs w:val="24"/>
        </w:rPr>
        <w:t xml:space="preserve"> duty to </w:t>
      </w:r>
      <w:r w:rsidR="00187D17" w:rsidRPr="00F60E4B">
        <w:rPr>
          <w:rFonts w:cs="Arial"/>
          <w:sz w:val="24"/>
          <w:szCs w:val="24"/>
          <w:u w:val="single"/>
        </w:rPr>
        <w:t>promote</w:t>
      </w:r>
      <w:r w:rsidR="00187D17" w:rsidRPr="00F60E4B">
        <w:rPr>
          <w:rFonts w:cs="Arial"/>
          <w:sz w:val="24"/>
          <w:szCs w:val="24"/>
        </w:rPr>
        <w:t xml:space="preserve"> racial equality, promote good race relations and eliminate unlawful racial discrimination;</w:t>
      </w:r>
    </w:p>
    <w:p w:rsidR="00187D17" w:rsidRPr="00F60E4B" w:rsidRDefault="00187D17" w:rsidP="002C0B0D">
      <w:pPr>
        <w:spacing w:after="0"/>
        <w:rPr>
          <w:rFonts w:cs="Arial"/>
          <w:sz w:val="24"/>
          <w:szCs w:val="24"/>
        </w:rPr>
      </w:pPr>
    </w:p>
    <w:p w:rsidR="00187D17" w:rsidRPr="00F60E4B" w:rsidRDefault="00187D17" w:rsidP="003A15D2">
      <w:pPr>
        <w:numPr>
          <w:ilvl w:val="0"/>
          <w:numId w:val="35"/>
        </w:numPr>
        <w:spacing w:after="0" w:line="240" w:lineRule="auto"/>
        <w:rPr>
          <w:rFonts w:cs="Arial"/>
          <w:sz w:val="24"/>
          <w:szCs w:val="24"/>
          <w:u w:val="single"/>
        </w:rPr>
      </w:pPr>
      <w:r w:rsidRPr="00F60E4B">
        <w:rPr>
          <w:rFonts w:cs="Arial"/>
          <w:sz w:val="24"/>
          <w:szCs w:val="24"/>
          <w:u w:val="single"/>
        </w:rPr>
        <w:t>Sex Discrimination Act (SDA) 1975 (and Regulations 1999), Gender Equality Duty 2007</w:t>
      </w:r>
    </w:p>
    <w:p w:rsidR="004E483E" w:rsidRPr="00F60E4B" w:rsidRDefault="004E483E" w:rsidP="002C0B0D">
      <w:pPr>
        <w:spacing w:after="0"/>
        <w:ind w:left="720"/>
        <w:rPr>
          <w:rFonts w:cs="Arial"/>
          <w:sz w:val="24"/>
          <w:szCs w:val="24"/>
        </w:rPr>
      </w:pPr>
    </w:p>
    <w:p w:rsidR="00187D17" w:rsidRPr="00F60E4B" w:rsidRDefault="00554EA0" w:rsidP="002C0B0D">
      <w:pPr>
        <w:spacing w:after="0"/>
        <w:ind w:left="720"/>
        <w:rPr>
          <w:rFonts w:cs="Arial"/>
          <w:sz w:val="24"/>
          <w:szCs w:val="24"/>
        </w:rPr>
      </w:pPr>
      <w:r w:rsidRPr="00F60E4B">
        <w:rPr>
          <w:rFonts w:cs="Arial"/>
          <w:sz w:val="24"/>
          <w:szCs w:val="24"/>
        </w:rPr>
        <w:t xml:space="preserve">Sets out the </w:t>
      </w:r>
      <w:r w:rsidR="00187D17" w:rsidRPr="00F60E4B">
        <w:rPr>
          <w:rFonts w:cs="Arial"/>
          <w:sz w:val="24"/>
          <w:szCs w:val="24"/>
        </w:rPr>
        <w:t xml:space="preserve">statutory </w:t>
      </w:r>
      <w:r w:rsidR="00187D17" w:rsidRPr="00F60E4B">
        <w:rPr>
          <w:rFonts w:cs="Arial"/>
          <w:sz w:val="24"/>
          <w:szCs w:val="24"/>
          <w:u w:val="single"/>
        </w:rPr>
        <w:t>positive</w:t>
      </w:r>
      <w:r w:rsidR="00187D17" w:rsidRPr="00F60E4B">
        <w:rPr>
          <w:rFonts w:cs="Arial"/>
          <w:sz w:val="24"/>
          <w:szCs w:val="24"/>
        </w:rPr>
        <w:t xml:space="preserve"> duty to </w:t>
      </w:r>
      <w:r w:rsidR="00187D17" w:rsidRPr="00F60E4B">
        <w:rPr>
          <w:rFonts w:cs="Arial"/>
          <w:sz w:val="24"/>
          <w:szCs w:val="24"/>
          <w:u w:val="single"/>
        </w:rPr>
        <w:t>promote</w:t>
      </w:r>
      <w:r w:rsidR="00187D17" w:rsidRPr="00F60E4B">
        <w:rPr>
          <w:rFonts w:cs="Arial"/>
          <w:sz w:val="24"/>
          <w:szCs w:val="24"/>
        </w:rPr>
        <w:t xml:space="preserve"> gender equality and eliminate unlawful gender discrimination;</w:t>
      </w:r>
    </w:p>
    <w:p w:rsidR="00187D17" w:rsidRPr="00F60E4B" w:rsidRDefault="00187D17" w:rsidP="002C0B0D">
      <w:pPr>
        <w:spacing w:after="0"/>
        <w:ind w:firstLine="720"/>
        <w:rPr>
          <w:rFonts w:cs="Arial"/>
          <w:sz w:val="24"/>
          <w:szCs w:val="24"/>
        </w:rPr>
      </w:pPr>
    </w:p>
    <w:p w:rsidR="004E483E" w:rsidRPr="00F60E4B" w:rsidRDefault="00187D17" w:rsidP="003A15D2">
      <w:pPr>
        <w:numPr>
          <w:ilvl w:val="0"/>
          <w:numId w:val="35"/>
        </w:numPr>
        <w:spacing w:after="0" w:line="240" w:lineRule="auto"/>
        <w:rPr>
          <w:rFonts w:cs="Arial"/>
          <w:sz w:val="24"/>
          <w:szCs w:val="24"/>
        </w:rPr>
      </w:pPr>
      <w:r w:rsidRPr="00F60E4B">
        <w:rPr>
          <w:rFonts w:cs="Arial"/>
          <w:sz w:val="24"/>
          <w:szCs w:val="24"/>
          <w:u w:val="single"/>
        </w:rPr>
        <w:t>Employment Equality (religion or belief) (sexual orientation) Regulations 2003 extended to education, Equality Act (Part 2) 2007</w:t>
      </w:r>
      <w:r w:rsidR="004E483E" w:rsidRPr="00F60E4B">
        <w:rPr>
          <w:rFonts w:cs="Arial"/>
          <w:sz w:val="24"/>
          <w:szCs w:val="24"/>
        </w:rPr>
        <w:br/>
      </w:r>
    </w:p>
    <w:p w:rsidR="00D23149" w:rsidRDefault="004E483E" w:rsidP="004E483E">
      <w:pPr>
        <w:spacing w:after="0" w:line="240" w:lineRule="auto"/>
        <w:ind w:left="720"/>
        <w:rPr>
          <w:rFonts w:cs="Arial"/>
          <w:sz w:val="24"/>
          <w:szCs w:val="24"/>
        </w:rPr>
      </w:pPr>
      <w:r w:rsidRPr="00F60E4B">
        <w:rPr>
          <w:rFonts w:cs="Arial"/>
          <w:sz w:val="24"/>
          <w:szCs w:val="24"/>
        </w:rPr>
        <w:t>S</w:t>
      </w:r>
      <w:r w:rsidR="00187D17" w:rsidRPr="00F60E4B">
        <w:rPr>
          <w:rFonts w:cs="Arial"/>
          <w:sz w:val="24"/>
          <w:szCs w:val="24"/>
        </w:rPr>
        <w:t xml:space="preserve">ets out that </w:t>
      </w:r>
      <w:r w:rsidR="00271C10">
        <w:rPr>
          <w:rFonts w:cs="Arial"/>
          <w:sz w:val="24"/>
          <w:szCs w:val="24"/>
        </w:rPr>
        <w:t xml:space="preserve">it </w:t>
      </w:r>
      <w:r w:rsidR="00187D17" w:rsidRPr="00F60E4B">
        <w:rPr>
          <w:rFonts w:cs="Arial"/>
          <w:sz w:val="24"/>
          <w:szCs w:val="24"/>
        </w:rPr>
        <w:t>is unlawful for schools to discriminate against a person</w:t>
      </w:r>
      <w:r w:rsidR="00D23149" w:rsidRPr="00F60E4B">
        <w:rPr>
          <w:rFonts w:cs="Arial"/>
          <w:sz w:val="24"/>
          <w:szCs w:val="24"/>
        </w:rPr>
        <w:t xml:space="preserve">: </w:t>
      </w:r>
      <w:r w:rsidR="00187D17" w:rsidRPr="00F60E4B">
        <w:rPr>
          <w:rFonts w:cs="Arial"/>
          <w:sz w:val="24"/>
          <w:szCs w:val="24"/>
        </w:rPr>
        <w:t xml:space="preserve"> </w:t>
      </w:r>
    </w:p>
    <w:p w:rsidR="00187D17" w:rsidRPr="00F60E4B" w:rsidRDefault="00187D17" w:rsidP="00D23149">
      <w:pPr>
        <w:numPr>
          <w:ilvl w:val="0"/>
          <w:numId w:val="35"/>
        </w:numPr>
        <w:spacing w:after="0" w:line="240" w:lineRule="auto"/>
        <w:rPr>
          <w:rFonts w:cs="Arial"/>
          <w:sz w:val="24"/>
          <w:szCs w:val="24"/>
        </w:rPr>
      </w:pPr>
      <w:r w:rsidRPr="00F60E4B">
        <w:rPr>
          <w:rFonts w:cs="Arial"/>
          <w:sz w:val="24"/>
          <w:szCs w:val="24"/>
        </w:rPr>
        <w:t>in the terms on which it off</w:t>
      </w:r>
      <w:r w:rsidR="00D23149">
        <w:rPr>
          <w:rFonts w:cs="Arial"/>
          <w:sz w:val="24"/>
          <w:szCs w:val="24"/>
        </w:rPr>
        <w:t>ers to admit him/her as a pupil;</w:t>
      </w:r>
    </w:p>
    <w:p w:rsidR="00187D17" w:rsidRPr="00F60E4B" w:rsidRDefault="00187D17" w:rsidP="00D23149">
      <w:pPr>
        <w:numPr>
          <w:ilvl w:val="0"/>
          <w:numId w:val="35"/>
        </w:numPr>
        <w:spacing w:after="0"/>
        <w:rPr>
          <w:rFonts w:cs="Arial"/>
          <w:sz w:val="24"/>
          <w:szCs w:val="24"/>
        </w:rPr>
      </w:pPr>
      <w:r w:rsidRPr="00F60E4B">
        <w:rPr>
          <w:rFonts w:cs="Arial"/>
          <w:sz w:val="24"/>
          <w:szCs w:val="24"/>
        </w:rPr>
        <w:t xml:space="preserve">by refusing to accept an application to </w:t>
      </w:r>
      <w:r w:rsidR="00D23149">
        <w:rPr>
          <w:rFonts w:cs="Arial"/>
          <w:sz w:val="24"/>
          <w:szCs w:val="24"/>
        </w:rPr>
        <w:t xml:space="preserve">admit him/her as a pupil, or </w:t>
      </w:r>
      <w:r w:rsidRPr="00F60E4B">
        <w:rPr>
          <w:rFonts w:cs="Arial"/>
          <w:sz w:val="24"/>
          <w:szCs w:val="24"/>
        </w:rPr>
        <w:t xml:space="preserve">where he/she </w:t>
      </w:r>
      <w:r w:rsidR="00D23149">
        <w:rPr>
          <w:rFonts w:cs="Arial"/>
          <w:sz w:val="24"/>
          <w:szCs w:val="24"/>
        </w:rPr>
        <w:t>is a pupil of the establishment;</w:t>
      </w:r>
    </w:p>
    <w:p w:rsidR="00D23149" w:rsidRDefault="00187D17" w:rsidP="00D23149">
      <w:pPr>
        <w:numPr>
          <w:ilvl w:val="0"/>
          <w:numId w:val="35"/>
        </w:numPr>
        <w:spacing w:after="0"/>
        <w:rPr>
          <w:rFonts w:cs="Arial"/>
          <w:sz w:val="24"/>
          <w:szCs w:val="24"/>
        </w:rPr>
      </w:pPr>
      <w:r w:rsidRPr="00F60E4B">
        <w:rPr>
          <w:rFonts w:cs="Arial"/>
          <w:sz w:val="24"/>
          <w:szCs w:val="24"/>
        </w:rPr>
        <w:t>in the way in which it affords him/her access to a</w:t>
      </w:r>
      <w:r w:rsidR="00D23149">
        <w:rPr>
          <w:rFonts w:cs="Arial"/>
          <w:sz w:val="24"/>
          <w:szCs w:val="24"/>
        </w:rPr>
        <w:t>ny benefit, facility or service;</w:t>
      </w:r>
    </w:p>
    <w:p w:rsidR="00D23149" w:rsidRDefault="00187D17" w:rsidP="00D23149">
      <w:pPr>
        <w:numPr>
          <w:ilvl w:val="0"/>
          <w:numId w:val="35"/>
        </w:numPr>
        <w:spacing w:after="0"/>
        <w:rPr>
          <w:rFonts w:cs="Arial"/>
          <w:sz w:val="24"/>
          <w:szCs w:val="24"/>
        </w:rPr>
      </w:pPr>
      <w:r w:rsidRPr="00F60E4B">
        <w:rPr>
          <w:rFonts w:cs="Arial"/>
          <w:sz w:val="24"/>
          <w:szCs w:val="24"/>
        </w:rPr>
        <w:t>by refusing him/her access to a benefit, facility or service</w:t>
      </w:r>
      <w:r w:rsidR="00D23149">
        <w:rPr>
          <w:rFonts w:cs="Arial"/>
          <w:sz w:val="24"/>
          <w:szCs w:val="24"/>
        </w:rPr>
        <w:t>;</w:t>
      </w:r>
    </w:p>
    <w:p w:rsidR="00D23149" w:rsidRDefault="00187D17" w:rsidP="00D23149">
      <w:pPr>
        <w:numPr>
          <w:ilvl w:val="0"/>
          <w:numId w:val="35"/>
        </w:numPr>
        <w:spacing w:after="0"/>
        <w:rPr>
          <w:rFonts w:cs="Arial"/>
          <w:sz w:val="24"/>
          <w:szCs w:val="24"/>
        </w:rPr>
      </w:pPr>
      <w:r w:rsidRPr="005D7DCE">
        <w:rPr>
          <w:rFonts w:cs="Arial"/>
          <w:sz w:val="24"/>
          <w:szCs w:val="24"/>
        </w:rPr>
        <w:t>by excluding</w:t>
      </w:r>
      <w:r w:rsidR="00D23149">
        <w:rPr>
          <w:rFonts w:cs="Arial"/>
          <w:sz w:val="24"/>
          <w:szCs w:val="24"/>
        </w:rPr>
        <w:t xml:space="preserve"> him/her from the establishment;</w:t>
      </w:r>
    </w:p>
    <w:p w:rsidR="004E483E" w:rsidRPr="005D7DCE" w:rsidRDefault="00187D17" w:rsidP="00D23149">
      <w:pPr>
        <w:numPr>
          <w:ilvl w:val="0"/>
          <w:numId w:val="35"/>
        </w:numPr>
        <w:spacing w:after="0"/>
        <w:rPr>
          <w:rFonts w:cs="Arial"/>
          <w:sz w:val="24"/>
          <w:szCs w:val="24"/>
        </w:rPr>
      </w:pPr>
      <w:r w:rsidRPr="005D7DCE">
        <w:rPr>
          <w:rFonts w:cs="Arial"/>
          <w:sz w:val="24"/>
          <w:szCs w:val="24"/>
        </w:rPr>
        <w:t>by subjecting him/her to any other detriment.</w:t>
      </w:r>
    </w:p>
    <w:p w:rsidR="00187D17" w:rsidRPr="005D7DCE" w:rsidRDefault="004E483E" w:rsidP="004E483E">
      <w:pPr>
        <w:rPr>
          <w:rFonts w:cs="Arial"/>
          <w:sz w:val="24"/>
          <w:szCs w:val="24"/>
        </w:rPr>
      </w:pPr>
      <w:r w:rsidRPr="005D7DCE">
        <w:rPr>
          <w:rFonts w:cs="Arial"/>
          <w:sz w:val="24"/>
          <w:szCs w:val="24"/>
        </w:rPr>
        <w:br w:type="page"/>
      </w:r>
    </w:p>
    <w:p w:rsidR="004E483E" w:rsidRPr="00F60E4B" w:rsidRDefault="00187D17" w:rsidP="002C0B0D">
      <w:pPr>
        <w:pStyle w:val="aLCPBodytext"/>
        <w:jc w:val="left"/>
      </w:pPr>
      <w:r w:rsidRPr="00F60E4B">
        <w:rPr>
          <w:u w:val="single"/>
        </w:rPr>
        <w:lastRenderedPageBreak/>
        <w:t>Disability Discr</w:t>
      </w:r>
      <w:r w:rsidR="002C0B0D" w:rsidRPr="00F60E4B">
        <w:rPr>
          <w:u w:val="single"/>
        </w:rPr>
        <w:t>imination Act (DDA</w:t>
      </w:r>
      <w:r w:rsidR="00E80E4E" w:rsidRPr="00F60E4B">
        <w:rPr>
          <w:u w:val="single"/>
        </w:rPr>
        <w:t>) 1995</w:t>
      </w:r>
      <w:r w:rsidRPr="00F60E4B">
        <w:rPr>
          <w:u w:val="single"/>
        </w:rPr>
        <w:t>/2005</w:t>
      </w:r>
      <w:r w:rsidRPr="00F60E4B">
        <w:br/>
      </w:r>
    </w:p>
    <w:p w:rsidR="002C0B0D" w:rsidRPr="005D7DCE" w:rsidRDefault="002C0B0D" w:rsidP="004E483E">
      <w:pPr>
        <w:pStyle w:val="aLCPBodytext"/>
        <w:numPr>
          <w:ilvl w:val="0"/>
          <w:numId w:val="0"/>
        </w:numPr>
        <w:ind w:left="720"/>
        <w:jc w:val="left"/>
      </w:pPr>
      <w:r w:rsidRPr="00F60E4B">
        <w:t xml:space="preserve">Sets out a </w:t>
      </w:r>
      <w:r w:rsidR="00187D17" w:rsidRPr="00F60E4B">
        <w:t xml:space="preserve">statutory </w:t>
      </w:r>
      <w:r w:rsidR="00187D17" w:rsidRPr="00F60E4B">
        <w:rPr>
          <w:u w:val="single"/>
        </w:rPr>
        <w:t>positive</w:t>
      </w:r>
      <w:r w:rsidR="00187D17" w:rsidRPr="00F60E4B">
        <w:t xml:space="preserve"> duty to </w:t>
      </w:r>
      <w:r w:rsidR="00187D17" w:rsidRPr="00F60E4B">
        <w:rPr>
          <w:u w:val="single"/>
        </w:rPr>
        <w:t>promote</w:t>
      </w:r>
      <w:r w:rsidR="00187D17" w:rsidRPr="00F60E4B">
        <w:t xml:space="preserve"> equality of opportunity for disabled people: pupils, staff, parents, carers and other people who use the school or may wish to, and eliminate unlawful discrimination</w:t>
      </w:r>
      <w:r w:rsidRPr="00F60E4B">
        <w:t>. The Disability Discrimination</w:t>
      </w:r>
      <w:r w:rsidRPr="005D7DCE">
        <w:t xml:space="preserve"> Act 2005 (DDA) defines a disabled person as someone who has ‘</w:t>
      </w:r>
      <w:r w:rsidRPr="005D7DCE">
        <w:rPr>
          <w:i/>
        </w:rPr>
        <w:t>a physical or mental impairment which has a substantial or long-term adverse effect on his or her ability to carry out normal day-to-day activities</w:t>
      </w:r>
      <w:r w:rsidRPr="005D7DCE">
        <w:t>’. The DDA 2005 has also extended the definition of disability as follows:</w:t>
      </w:r>
    </w:p>
    <w:p w:rsidR="002C0B0D" w:rsidRPr="005D7DCE" w:rsidRDefault="002C0B0D" w:rsidP="003A15D2">
      <w:pPr>
        <w:numPr>
          <w:ilvl w:val="0"/>
          <w:numId w:val="7"/>
        </w:numPr>
        <w:spacing w:after="0" w:line="240" w:lineRule="auto"/>
        <w:jc w:val="both"/>
        <w:rPr>
          <w:rFonts w:cs="Arial"/>
          <w:sz w:val="24"/>
          <w:szCs w:val="24"/>
        </w:rPr>
      </w:pPr>
      <w:r w:rsidRPr="005D7DCE">
        <w:rPr>
          <w:rFonts w:cs="Arial"/>
          <w:sz w:val="24"/>
          <w:szCs w:val="24"/>
        </w:rPr>
        <w:t>People with HIV, multiple sclerosis and cancer (although not all cancers) are deemed disabled before they experience the long-term and substantial adverse effect on their activities;</w:t>
      </w:r>
    </w:p>
    <w:p w:rsidR="00187D17" w:rsidRPr="005D7DCE" w:rsidRDefault="002C0B0D" w:rsidP="003A15D2">
      <w:pPr>
        <w:numPr>
          <w:ilvl w:val="0"/>
          <w:numId w:val="7"/>
        </w:numPr>
        <w:spacing w:after="0" w:line="240" w:lineRule="auto"/>
        <w:rPr>
          <w:rFonts w:cs="Arial"/>
          <w:sz w:val="24"/>
          <w:szCs w:val="24"/>
        </w:rPr>
      </w:pPr>
      <w:r w:rsidRPr="005D7DCE">
        <w:rPr>
          <w:rFonts w:cs="Arial"/>
          <w:sz w:val="24"/>
          <w:szCs w:val="24"/>
        </w:rPr>
        <w:t>Section 18 has been amended so that individuals with a mental illness no longer have to demonstrate that it is “</w:t>
      </w:r>
      <w:r w:rsidRPr="005D7DCE">
        <w:rPr>
          <w:rFonts w:cs="Arial"/>
          <w:i/>
          <w:sz w:val="24"/>
          <w:szCs w:val="24"/>
        </w:rPr>
        <w:t>clinically well-recognised</w:t>
      </w:r>
      <w:r w:rsidRPr="005D7DCE">
        <w:rPr>
          <w:rFonts w:cs="Arial"/>
          <w:sz w:val="24"/>
          <w:szCs w:val="24"/>
        </w:rPr>
        <w:t>”, although the person must still demonstrate a long-term and substantial adverse impact on his/her ability to carry out normal day-to-day activities.</w:t>
      </w:r>
      <w:r w:rsidR="00187D17" w:rsidRPr="005D7DCE">
        <w:rPr>
          <w:rFonts w:cs="Arial"/>
          <w:sz w:val="24"/>
          <w:szCs w:val="24"/>
        </w:rPr>
        <w:br/>
      </w:r>
    </w:p>
    <w:p w:rsidR="002C0B0D" w:rsidRPr="00F60E4B" w:rsidRDefault="00187D17" w:rsidP="003A15D2">
      <w:pPr>
        <w:numPr>
          <w:ilvl w:val="0"/>
          <w:numId w:val="35"/>
        </w:numPr>
        <w:spacing w:after="0" w:line="240" w:lineRule="auto"/>
        <w:rPr>
          <w:rFonts w:cs="Arial"/>
          <w:sz w:val="24"/>
          <w:szCs w:val="24"/>
          <w:u w:val="single"/>
        </w:rPr>
      </w:pPr>
      <w:r w:rsidRPr="00F60E4B">
        <w:rPr>
          <w:rFonts w:cs="Arial"/>
          <w:sz w:val="24"/>
          <w:szCs w:val="24"/>
          <w:u w:val="single"/>
        </w:rPr>
        <w:t>Education and Inspectio</w:t>
      </w:r>
      <w:r w:rsidR="002C0B0D" w:rsidRPr="00F60E4B">
        <w:rPr>
          <w:rFonts w:cs="Arial"/>
          <w:sz w:val="24"/>
          <w:szCs w:val="24"/>
          <w:u w:val="single"/>
        </w:rPr>
        <w:t>ns Act 2006</w:t>
      </w:r>
    </w:p>
    <w:p w:rsidR="004E483E" w:rsidRPr="00F60E4B" w:rsidRDefault="004E483E" w:rsidP="002C0B0D">
      <w:pPr>
        <w:spacing w:after="0" w:line="240" w:lineRule="auto"/>
        <w:ind w:left="720"/>
        <w:rPr>
          <w:rFonts w:cs="Arial"/>
          <w:sz w:val="24"/>
          <w:szCs w:val="24"/>
        </w:rPr>
      </w:pPr>
    </w:p>
    <w:p w:rsidR="006A6DF2" w:rsidRPr="005D7DCE" w:rsidRDefault="00D23149" w:rsidP="002C0B0D">
      <w:pPr>
        <w:spacing w:after="0" w:line="240" w:lineRule="auto"/>
        <w:ind w:left="720"/>
        <w:rPr>
          <w:rFonts w:cs="Arial"/>
          <w:i/>
          <w:sz w:val="24"/>
          <w:szCs w:val="24"/>
        </w:rPr>
      </w:pPr>
      <w:r>
        <w:rPr>
          <w:rFonts w:cs="Arial"/>
          <w:sz w:val="24"/>
          <w:szCs w:val="24"/>
        </w:rPr>
        <w:t>The Education and Inspections Act s</w:t>
      </w:r>
      <w:r w:rsidR="002C0B0D" w:rsidRPr="00F60E4B">
        <w:rPr>
          <w:rFonts w:cs="Arial"/>
          <w:sz w:val="24"/>
          <w:szCs w:val="24"/>
        </w:rPr>
        <w:t xml:space="preserve">ets out the </w:t>
      </w:r>
      <w:r w:rsidR="00187D17" w:rsidRPr="00F60E4B">
        <w:rPr>
          <w:rFonts w:cs="Arial"/>
          <w:sz w:val="24"/>
          <w:szCs w:val="24"/>
        </w:rPr>
        <w:t>duty to promote community cohesion.</w:t>
      </w:r>
      <w:r w:rsidR="002C0B0D" w:rsidRPr="00F60E4B">
        <w:rPr>
          <w:rFonts w:cs="Arial"/>
          <w:sz w:val="24"/>
          <w:szCs w:val="24"/>
        </w:rPr>
        <w:t xml:space="preserve"> </w:t>
      </w:r>
      <w:r w:rsidR="00187D17" w:rsidRPr="00F60E4B">
        <w:rPr>
          <w:rFonts w:cs="Arial"/>
          <w:sz w:val="24"/>
          <w:szCs w:val="24"/>
        </w:rPr>
        <w:t>By ‘community cohesion’ the school is endorsing and adopting the definition provided by Alan Johnson, 2006, as:</w:t>
      </w:r>
      <w:r w:rsidR="00187D17" w:rsidRPr="00F60E4B">
        <w:rPr>
          <w:rFonts w:cs="Arial"/>
          <w:sz w:val="24"/>
          <w:szCs w:val="24"/>
        </w:rPr>
        <w:br/>
        <w:t>”</w:t>
      </w:r>
      <w:r w:rsidR="00187D17" w:rsidRPr="00F60E4B">
        <w:rPr>
          <w:rFonts w:cs="Arial"/>
          <w:i/>
          <w:sz w:val="24"/>
          <w:szCs w:val="24"/>
        </w:rPr>
        <w:t>working towards a society in which there is a common vision</w:t>
      </w:r>
      <w:r w:rsidR="00187D17" w:rsidRPr="005D7DCE">
        <w:rPr>
          <w:rFonts w:cs="Arial"/>
          <w:i/>
          <w:sz w:val="24"/>
          <w:szCs w:val="24"/>
        </w:rPr>
        <w:t xml:space="preserve">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rsidR="006A6DF2" w:rsidRPr="005D7DCE" w:rsidRDefault="006A6DF2">
      <w:pPr>
        <w:rPr>
          <w:rFonts w:cs="Arial"/>
          <w:i/>
          <w:sz w:val="24"/>
          <w:szCs w:val="24"/>
        </w:rPr>
      </w:pPr>
      <w:r w:rsidRPr="005D7DCE">
        <w:rPr>
          <w:rFonts w:cs="Arial"/>
          <w:i/>
          <w:sz w:val="24"/>
          <w:szCs w:val="24"/>
        </w:rPr>
        <w:br w:type="page"/>
      </w:r>
    </w:p>
    <w:p w:rsidR="006A6DF2" w:rsidRPr="005D7DCE" w:rsidRDefault="00554EA0" w:rsidP="00A91677">
      <w:pPr>
        <w:tabs>
          <w:tab w:val="left" w:pos="-720"/>
        </w:tabs>
        <w:suppressAutoHyphens/>
        <w:spacing w:after="0"/>
        <w:jc w:val="both"/>
        <w:rPr>
          <w:rFonts w:cs="Arial"/>
          <w:b/>
          <w:spacing w:val="-3"/>
          <w:sz w:val="24"/>
          <w:szCs w:val="24"/>
        </w:rPr>
      </w:pPr>
      <w:r w:rsidRPr="005D7DCE">
        <w:rPr>
          <w:rFonts w:cs="Arial"/>
          <w:b/>
          <w:spacing w:val="-3"/>
          <w:sz w:val="24"/>
          <w:szCs w:val="24"/>
        </w:rPr>
        <w:lastRenderedPageBreak/>
        <w:t>Appendix 2</w:t>
      </w:r>
      <w:r w:rsidRPr="005D7DCE">
        <w:rPr>
          <w:rFonts w:cs="Arial"/>
          <w:b/>
          <w:spacing w:val="-3"/>
          <w:sz w:val="24"/>
          <w:szCs w:val="24"/>
        </w:rPr>
        <w:tab/>
      </w:r>
      <w:r w:rsidRPr="005D7DCE">
        <w:rPr>
          <w:rFonts w:cs="Arial"/>
          <w:b/>
          <w:spacing w:val="-3"/>
          <w:sz w:val="24"/>
          <w:szCs w:val="24"/>
        </w:rPr>
        <w:tab/>
      </w:r>
      <w:r w:rsidR="006A6DF2" w:rsidRPr="005D7DCE">
        <w:rPr>
          <w:rFonts w:cs="Arial"/>
          <w:b/>
          <w:spacing w:val="-3"/>
          <w:sz w:val="28"/>
          <w:szCs w:val="28"/>
        </w:rPr>
        <w:t>Discrimination- Guidance</w:t>
      </w:r>
    </w:p>
    <w:p w:rsidR="006A6DF2" w:rsidRPr="005D7DCE" w:rsidRDefault="006A6DF2" w:rsidP="00A91677">
      <w:pPr>
        <w:tabs>
          <w:tab w:val="left" w:pos="-720"/>
        </w:tabs>
        <w:suppressAutoHyphens/>
        <w:spacing w:after="0"/>
        <w:jc w:val="both"/>
        <w:rPr>
          <w:rFonts w:cs="Arial"/>
          <w:b/>
          <w:spacing w:val="-3"/>
          <w:sz w:val="24"/>
          <w:szCs w:val="24"/>
        </w:rPr>
      </w:pPr>
    </w:p>
    <w:p w:rsidR="00E23705" w:rsidRPr="005D7DCE" w:rsidRDefault="00E23705" w:rsidP="00A91677">
      <w:pPr>
        <w:tabs>
          <w:tab w:val="left" w:pos="-720"/>
        </w:tabs>
        <w:suppressAutoHyphens/>
        <w:spacing w:after="0"/>
        <w:jc w:val="both"/>
        <w:rPr>
          <w:rFonts w:cs="Arial"/>
          <w:b/>
          <w:spacing w:val="-3"/>
          <w:sz w:val="24"/>
          <w:szCs w:val="24"/>
        </w:rPr>
      </w:pPr>
      <w:r w:rsidRPr="005D7DCE">
        <w:rPr>
          <w:rFonts w:cs="Arial"/>
          <w:b/>
          <w:spacing w:val="-3"/>
          <w:sz w:val="24"/>
          <w:szCs w:val="24"/>
        </w:rPr>
        <w:t>Tackling</w:t>
      </w:r>
      <w:r w:rsidR="00554EA0" w:rsidRPr="005D7DCE">
        <w:rPr>
          <w:rFonts w:cs="Arial"/>
          <w:b/>
          <w:spacing w:val="-3"/>
          <w:sz w:val="24"/>
          <w:szCs w:val="24"/>
        </w:rPr>
        <w:t xml:space="preserve"> and Eliminating D</w:t>
      </w:r>
      <w:r w:rsidRPr="005D7DCE">
        <w:rPr>
          <w:rFonts w:cs="Arial"/>
          <w:b/>
          <w:spacing w:val="-3"/>
          <w:sz w:val="24"/>
          <w:szCs w:val="24"/>
        </w:rPr>
        <w:t>iscrimination</w:t>
      </w:r>
    </w:p>
    <w:p w:rsidR="00E23705" w:rsidRPr="005D7DCE" w:rsidRDefault="00E23705" w:rsidP="00A91677">
      <w:pPr>
        <w:tabs>
          <w:tab w:val="left" w:pos="-720"/>
        </w:tabs>
        <w:suppressAutoHyphens/>
        <w:spacing w:after="0"/>
        <w:jc w:val="both"/>
        <w:rPr>
          <w:rFonts w:cs="Arial"/>
          <w:spacing w:val="-3"/>
          <w:sz w:val="24"/>
          <w:szCs w:val="24"/>
        </w:rPr>
      </w:pPr>
      <w:r w:rsidRPr="005D7DCE">
        <w:rPr>
          <w:rFonts w:cs="Arial"/>
          <w:spacing w:val="-3"/>
          <w:sz w:val="24"/>
          <w:szCs w:val="24"/>
        </w:rPr>
        <w:t xml:space="preserve">Harassment on account of race, gender, disability or sexual orientation is unacceptable and is not tolerated within the school environment.  </w:t>
      </w:r>
    </w:p>
    <w:p w:rsidR="00E23705" w:rsidRPr="005D7DCE" w:rsidRDefault="00E23705" w:rsidP="00A91677">
      <w:pPr>
        <w:tabs>
          <w:tab w:val="left" w:pos="-720"/>
        </w:tabs>
        <w:suppressAutoHyphens/>
        <w:spacing w:after="0"/>
        <w:jc w:val="both"/>
        <w:rPr>
          <w:rFonts w:cs="Arial"/>
          <w:spacing w:val="-3"/>
          <w:sz w:val="24"/>
          <w:szCs w:val="24"/>
        </w:rPr>
      </w:pPr>
    </w:p>
    <w:p w:rsidR="00E23705" w:rsidRPr="005D7DCE" w:rsidRDefault="00E23705" w:rsidP="00A91677">
      <w:pPr>
        <w:spacing w:after="0"/>
        <w:jc w:val="both"/>
        <w:rPr>
          <w:rFonts w:cs="Arial"/>
          <w:spacing w:val="-3"/>
          <w:sz w:val="24"/>
          <w:szCs w:val="24"/>
        </w:rPr>
      </w:pPr>
      <w:r w:rsidRPr="005D7DCE">
        <w:rPr>
          <w:rFonts w:cs="Arial"/>
          <w:sz w:val="24"/>
          <w:szCs w:val="24"/>
        </w:rPr>
        <w:t>All staff are expected to deal with any discriminatory incidents that may occur in line with school’s protocols. They are expected to know how to identify and challenge prejudice and stereotyping; and to support the full range of diverse needs according to a pupil’s individual circumstances.</w:t>
      </w:r>
      <w:r w:rsidRPr="005D7DCE">
        <w:rPr>
          <w:rFonts w:cs="Arial"/>
          <w:spacing w:val="-3"/>
          <w:sz w:val="24"/>
          <w:szCs w:val="24"/>
        </w:rPr>
        <w:t xml:space="preserve">  </w:t>
      </w:r>
    </w:p>
    <w:p w:rsidR="00173EEF" w:rsidRPr="005D7DCE" w:rsidRDefault="00173EEF" w:rsidP="00A91677">
      <w:pPr>
        <w:tabs>
          <w:tab w:val="left" w:pos="-720"/>
        </w:tabs>
        <w:suppressAutoHyphens/>
        <w:spacing w:after="0"/>
        <w:jc w:val="both"/>
        <w:rPr>
          <w:rFonts w:cs="Arial"/>
          <w:spacing w:val="-3"/>
          <w:sz w:val="24"/>
          <w:szCs w:val="24"/>
        </w:rPr>
      </w:pPr>
    </w:p>
    <w:p w:rsidR="00E23705" w:rsidRPr="005D7DCE" w:rsidRDefault="00E23705" w:rsidP="00A91677">
      <w:pPr>
        <w:tabs>
          <w:tab w:val="left" w:pos="-720"/>
        </w:tabs>
        <w:suppressAutoHyphens/>
        <w:spacing w:after="0"/>
        <w:jc w:val="both"/>
        <w:rPr>
          <w:rFonts w:cs="Arial"/>
          <w:spacing w:val="-3"/>
          <w:sz w:val="24"/>
          <w:szCs w:val="24"/>
        </w:rPr>
      </w:pPr>
      <w:r w:rsidRPr="005D7DCE">
        <w:rPr>
          <w:rFonts w:cs="Arial"/>
          <w:spacing w:val="-3"/>
          <w:sz w:val="24"/>
          <w:szCs w:val="24"/>
        </w:rPr>
        <w:t>Racist and homophobic incidents and other inciden</w:t>
      </w:r>
      <w:r w:rsidR="005F295E" w:rsidRPr="005D7DCE">
        <w:rPr>
          <w:rFonts w:cs="Arial"/>
          <w:spacing w:val="-3"/>
          <w:sz w:val="24"/>
          <w:szCs w:val="24"/>
        </w:rPr>
        <w:t>ts of harassment or bullying will be initially</w:t>
      </w:r>
      <w:r w:rsidRPr="005D7DCE">
        <w:rPr>
          <w:rFonts w:cs="Arial"/>
          <w:spacing w:val="-3"/>
          <w:sz w:val="24"/>
          <w:szCs w:val="24"/>
        </w:rPr>
        <w:t xml:space="preserve"> managed by the member of staff present, e</w:t>
      </w:r>
      <w:r w:rsidR="00ED6682" w:rsidRPr="005D7DCE">
        <w:rPr>
          <w:rFonts w:cs="Arial"/>
          <w:spacing w:val="-3"/>
          <w:sz w:val="24"/>
          <w:szCs w:val="24"/>
        </w:rPr>
        <w:t>scalating to a class teacher / Head T</w:t>
      </w:r>
      <w:r w:rsidRPr="005D7DCE">
        <w:rPr>
          <w:rFonts w:cs="Arial"/>
          <w:spacing w:val="-3"/>
          <w:sz w:val="24"/>
          <w:szCs w:val="24"/>
        </w:rPr>
        <w:t xml:space="preserve">eacher where necessary. All incidents however </w:t>
      </w:r>
      <w:r w:rsidR="005F295E" w:rsidRPr="005D7DCE">
        <w:rPr>
          <w:rFonts w:cs="Arial"/>
          <w:spacing w:val="-3"/>
          <w:sz w:val="24"/>
          <w:szCs w:val="24"/>
        </w:rPr>
        <w:t>will be</w:t>
      </w:r>
      <w:r w:rsidRPr="005D7DCE">
        <w:rPr>
          <w:rFonts w:cs="Arial"/>
          <w:spacing w:val="-3"/>
          <w:sz w:val="24"/>
          <w:szCs w:val="24"/>
        </w:rPr>
        <w:t xml:space="preserve"> reported t</w:t>
      </w:r>
      <w:r w:rsidR="00ED6682" w:rsidRPr="005D7DCE">
        <w:rPr>
          <w:rFonts w:cs="Arial"/>
          <w:spacing w:val="-3"/>
          <w:sz w:val="24"/>
          <w:szCs w:val="24"/>
        </w:rPr>
        <w:t>o the Head T</w:t>
      </w:r>
      <w:r w:rsidRPr="005D7DCE">
        <w:rPr>
          <w:rFonts w:cs="Arial"/>
          <w:spacing w:val="-3"/>
          <w:sz w:val="24"/>
          <w:szCs w:val="24"/>
        </w:rPr>
        <w:t xml:space="preserve">eacher. Racist incidents will be reported to the </w:t>
      </w:r>
      <w:r w:rsidR="008F7F3C">
        <w:rPr>
          <w:rFonts w:cs="Arial"/>
          <w:spacing w:val="-3"/>
          <w:sz w:val="24"/>
          <w:szCs w:val="24"/>
        </w:rPr>
        <w:t>G</w:t>
      </w:r>
      <w:r w:rsidRPr="005D7DCE">
        <w:rPr>
          <w:rFonts w:cs="Arial"/>
          <w:spacing w:val="-3"/>
          <w:sz w:val="24"/>
          <w:szCs w:val="24"/>
        </w:rPr>
        <w:t xml:space="preserve">overning </w:t>
      </w:r>
      <w:r w:rsidR="008F7F3C">
        <w:rPr>
          <w:rFonts w:cs="Arial"/>
          <w:spacing w:val="-3"/>
          <w:sz w:val="24"/>
          <w:szCs w:val="24"/>
        </w:rPr>
        <w:t>B</w:t>
      </w:r>
      <w:r w:rsidRPr="005D7DCE">
        <w:rPr>
          <w:rFonts w:cs="Arial"/>
          <w:spacing w:val="-3"/>
          <w:sz w:val="24"/>
          <w:szCs w:val="24"/>
        </w:rPr>
        <w:t xml:space="preserve">ody and </w:t>
      </w:r>
      <w:r w:rsidR="002B0200">
        <w:rPr>
          <w:rFonts w:cs="Arial"/>
          <w:spacing w:val="-3"/>
          <w:sz w:val="24"/>
          <w:szCs w:val="24"/>
        </w:rPr>
        <w:t xml:space="preserve">Cornwall </w:t>
      </w:r>
      <w:r w:rsidR="00061E1E">
        <w:rPr>
          <w:rFonts w:cs="Arial"/>
          <w:spacing w:val="-3"/>
          <w:sz w:val="24"/>
          <w:szCs w:val="24"/>
        </w:rPr>
        <w:t>County Council</w:t>
      </w:r>
      <w:r w:rsidRPr="005D7DCE">
        <w:rPr>
          <w:rFonts w:cs="Arial"/>
          <w:spacing w:val="-3"/>
          <w:sz w:val="24"/>
          <w:szCs w:val="24"/>
        </w:rPr>
        <w:t xml:space="preserve"> on a termly basis.</w:t>
      </w:r>
    </w:p>
    <w:p w:rsidR="00E23705" w:rsidRPr="005D7DCE" w:rsidRDefault="00E23705" w:rsidP="00A91677">
      <w:pPr>
        <w:tabs>
          <w:tab w:val="left" w:pos="-720"/>
        </w:tabs>
        <w:suppressAutoHyphens/>
        <w:spacing w:after="0"/>
        <w:jc w:val="both"/>
        <w:rPr>
          <w:rFonts w:cs="Arial"/>
          <w:spacing w:val="-3"/>
          <w:sz w:val="24"/>
          <w:szCs w:val="24"/>
        </w:rPr>
      </w:pPr>
    </w:p>
    <w:p w:rsidR="00E23705" w:rsidRDefault="00E23705" w:rsidP="00A91677">
      <w:pPr>
        <w:tabs>
          <w:tab w:val="left" w:pos="-720"/>
        </w:tabs>
        <w:suppressAutoHyphens/>
        <w:spacing w:after="0"/>
        <w:jc w:val="both"/>
        <w:rPr>
          <w:rFonts w:cs="Arial"/>
          <w:b/>
          <w:spacing w:val="-3"/>
          <w:sz w:val="24"/>
          <w:szCs w:val="24"/>
        </w:rPr>
      </w:pPr>
      <w:r w:rsidRPr="005D7DCE">
        <w:rPr>
          <w:rFonts w:cs="Arial"/>
          <w:b/>
          <w:spacing w:val="-3"/>
          <w:sz w:val="24"/>
          <w:szCs w:val="24"/>
        </w:rPr>
        <w:t>What is a discriminatory incident?</w:t>
      </w:r>
    </w:p>
    <w:p w:rsidR="00C91F25" w:rsidRPr="005D7DCE" w:rsidRDefault="00C91F25" w:rsidP="00A91677">
      <w:pPr>
        <w:tabs>
          <w:tab w:val="left" w:pos="-720"/>
        </w:tabs>
        <w:suppressAutoHyphens/>
        <w:spacing w:after="0"/>
        <w:jc w:val="both"/>
        <w:rPr>
          <w:rFonts w:cs="Arial"/>
          <w:b/>
          <w:spacing w:val="-3"/>
          <w:sz w:val="24"/>
          <w:szCs w:val="24"/>
        </w:rPr>
      </w:pPr>
    </w:p>
    <w:p w:rsidR="00E23705" w:rsidRPr="00F60E4B" w:rsidRDefault="00E23705" w:rsidP="00A91677">
      <w:pPr>
        <w:pStyle w:val="Default"/>
        <w:jc w:val="both"/>
        <w:rPr>
          <w:rFonts w:ascii="Calibri" w:hAnsi="Calibri"/>
          <w:b/>
          <w:bCs/>
        </w:rPr>
      </w:pPr>
      <w:r w:rsidRPr="005D7DCE">
        <w:rPr>
          <w:rFonts w:ascii="Calibri" w:hAnsi="Calibri"/>
          <w:spacing w:val="-3"/>
        </w:rPr>
        <w:t>Harassment on grounds of race, gender, disability, sexual orientation or other factors such as socio-economic status, can take many forms including verbal or physical abuse, name calling, exclusion from groups and games, unwanted looks or comments, jokes and graffiti.</w:t>
      </w:r>
      <w:r w:rsidR="005F295E" w:rsidRPr="005D7DCE">
        <w:rPr>
          <w:rFonts w:ascii="Calibri" w:hAnsi="Calibri"/>
          <w:b/>
          <w:bCs/>
        </w:rPr>
        <w:t xml:space="preserve"> </w:t>
      </w:r>
      <w:r w:rsidRPr="005D7DCE">
        <w:rPr>
          <w:rFonts w:ascii="Calibri" w:hAnsi="Calibri"/>
          <w:bCs/>
        </w:rPr>
        <w:t xml:space="preserve">A racist incident is </w:t>
      </w:r>
      <w:r w:rsidRPr="00F60E4B">
        <w:rPr>
          <w:rFonts w:ascii="Calibri" w:hAnsi="Calibri"/>
          <w:bCs/>
        </w:rPr>
        <w:t>defined by the Stephen Lawrence Inquiry Report (1999) as:</w:t>
      </w:r>
    </w:p>
    <w:p w:rsidR="00E23705" w:rsidRPr="005D7DCE" w:rsidRDefault="00E23705" w:rsidP="00A91677">
      <w:pPr>
        <w:pStyle w:val="Default"/>
        <w:jc w:val="both"/>
        <w:rPr>
          <w:rFonts w:ascii="Calibri" w:hAnsi="Calibri"/>
          <w:i/>
        </w:rPr>
      </w:pPr>
      <w:r w:rsidRPr="00F60E4B">
        <w:rPr>
          <w:rFonts w:ascii="Calibri" w:hAnsi="Calibri"/>
          <w:b/>
          <w:i/>
        </w:rPr>
        <w:t>‘any incident which is perceived to be racist by the victim or any other person’</w:t>
      </w:r>
      <w:r w:rsidRPr="005D7DCE">
        <w:rPr>
          <w:rFonts w:ascii="Calibri" w:hAnsi="Calibri"/>
          <w:i/>
        </w:rPr>
        <w:t>.</w:t>
      </w:r>
    </w:p>
    <w:p w:rsidR="00E23705" w:rsidRPr="005D7DCE" w:rsidRDefault="002B0200" w:rsidP="00A91677">
      <w:pPr>
        <w:tabs>
          <w:tab w:val="left" w:pos="-720"/>
        </w:tabs>
        <w:suppressAutoHyphens/>
        <w:spacing w:after="0"/>
        <w:jc w:val="both"/>
        <w:rPr>
          <w:rFonts w:cs="Arial"/>
          <w:spacing w:val="-3"/>
          <w:sz w:val="24"/>
          <w:szCs w:val="24"/>
        </w:rPr>
      </w:pPr>
      <w:r>
        <w:rPr>
          <w:rFonts w:cs="Arial"/>
          <w:spacing w:val="-3"/>
          <w:sz w:val="24"/>
          <w:szCs w:val="24"/>
        </w:rPr>
        <w:t>St. Maddern’s</w:t>
      </w:r>
      <w:r w:rsidR="00061E1E">
        <w:rPr>
          <w:rFonts w:cs="Arial"/>
          <w:spacing w:val="-3"/>
          <w:sz w:val="24"/>
          <w:szCs w:val="24"/>
        </w:rPr>
        <w:t xml:space="preserve"> Primary School</w:t>
      </w:r>
      <w:r>
        <w:rPr>
          <w:rFonts w:cs="Arial"/>
          <w:spacing w:val="-3"/>
          <w:sz w:val="24"/>
          <w:szCs w:val="24"/>
        </w:rPr>
        <w:t xml:space="preserve"> will embed the principle</w:t>
      </w:r>
      <w:r w:rsidR="005F295E" w:rsidRPr="005D7DCE">
        <w:rPr>
          <w:rFonts w:cs="Arial"/>
          <w:spacing w:val="-3"/>
          <w:sz w:val="24"/>
          <w:szCs w:val="24"/>
        </w:rPr>
        <w:t>s of this charter mark.</w:t>
      </w:r>
    </w:p>
    <w:p w:rsidR="005F295E" w:rsidRPr="005D7DCE" w:rsidRDefault="005F295E" w:rsidP="00A91677">
      <w:pPr>
        <w:tabs>
          <w:tab w:val="left" w:pos="-720"/>
        </w:tabs>
        <w:suppressAutoHyphens/>
        <w:spacing w:after="0"/>
        <w:jc w:val="both"/>
        <w:rPr>
          <w:rFonts w:cs="Arial"/>
          <w:spacing w:val="-3"/>
          <w:sz w:val="24"/>
          <w:szCs w:val="24"/>
        </w:rPr>
      </w:pPr>
    </w:p>
    <w:p w:rsidR="00E23705" w:rsidRDefault="00E23705" w:rsidP="00A91677">
      <w:pPr>
        <w:tabs>
          <w:tab w:val="left" w:pos="-720"/>
        </w:tabs>
        <w:suppressAutoHyphens/>
        <w:spacing w:after="0"/>
        <w:jc w:val="both"/>
        <w:rPr>
          <w:rFonts w:cs="Arial"/>
          <w:b/>
          <w:spacing w:val="-3"/>
          <w:sz w:val="24"/>
          <w:szCs w:val="24"/>
        </w:rPr>
      </w:pPr>
      <w:r w:rsidRPr="005D7DCE">
        <w:rPr>
          <w:rFonts w:cs="Arial"/>
          <w:b/>
          <w:spacing w:val="-3"/>
          <w:sz w:val="24"/>
          <w:szCs w:val="24"/>
        </w:rPr>
        <w:t>Types of discriminatory incident</w:t>
      </w:r>
    </w:p>
    <w:p w:rsidR="00C91F25" w:rsidRPr="005D7DCE" w:rsidRDefault="00C91F25" w:rsidP="00A91677">
      <w:pPr>
        <w:tabs>
          <w:tab w:val="left" w:pos="-720"/>
        </w:tabs>
        <w:suppressAutoHyphens/>
        <w:spacing w:after="0"/>
        <w:jc w:val="both"/>
        <w:rPr>
          <w:rFonts w:cs="Arial"/>
          <w:b/>
          <w:spacing w:val="-3"/>
          <w:sz w:val="24"/>
          <w:szCs w:val="24"/>
        </w:rPr>
      </w:pPr>
    </w:p>
    <w:p w:rsidR="00E23705" w:rsidRPr="005D7DCE" w:rsidRDefault="00E23705" w:rsidP="00A91677">
      <w:pPr>
        <w:pStyle w:val="Default"/>
        <w:jc w:val="both"/>
        <w:rPr>
          <w:rFonts w:ascii="Calibri" w:hAnsi="Calibri"/>
        </w:rPr>
      </w:pPr>
      <w:r w:rsidRPr="005D7DCE">
        <w:rPr>
          <w:rFonts w:ascii="Calibri" w:hAnsi="Calibri"/>
        </w:rPr>
        <w:t xml:space="preserve">Types of discriminatory incidents that can occur are: </w:t>
      </w:r>
    </w:p>
    <w:p w:rsidR="00E23705" w:rsidRPr="005D7DCE" w:rsidRDefault="00E23705" w:rsidP="003A15D2">
      <w:pPr>
        <w:pStyle w:val="Default"/>
        <w:numPr>
          <w:ilvl w:val="0"/>
          <w:numId w:val="5"/>
        </w:numPr>
        <w:jc w:val="both"/>
        <w:rPr>
          <w:rFonts w:ascii="Calibri" w:hAnsi="Calibri"/>
        </w:rPr>
      </w:pPr>
      <w:r w:rsidRPr="005D7DCE">
        <w:rPr>
          <w:rFonts w:ascii="Calibri" w:hAnsi="Calibri"/>
        </w:rPr>
        <w:t>Physical assault against a person or group because of their colour, ethnicity, nationality, disability, sexual orientation or gender;</w:t>
      </w:r>
    </w:p>
    <w:p w:rsidR="00E23705" w:rsidRPr="005D7DCE" w:rsidRDefault="00E23705" w:rsidP="003A15D2">
      <w:pPr>
        <w:pStyle w:val="Default"/>
        <w:numPr>
          <w:ilvl w:val="0"/>
          <w:numId w:val="5"/>
        </w:numPr>
        <w:jc w:val="both"/>
        <w:rPr>
          <w:rFonts w:ascii="Calibri" w:hAnsi="Calibri"/>
        </w:rPr>
      </w:pPr>
      <w:r w:rsidRPr="005D7DCE">
        <w:rPr>
          <w:rFonts w:ascii="Calibri" w:hAnsi="Calibri"/>
        </w:rPr>
        <w:t>Use of derogatory names, insults and jokes;</w:t>
      </w:r>
    </w:p>
    <w:p w:rsidR="00E23705" w:rsidRPr="005D7DCE" w:rsidRDefault="00E23705" w:rsidP="003A15D2">
      <w:pPr>
        <w:pStyle w:val="Default"/>
        <w:numPr>
          <w:ilvl w:val="0"/>
          <w:numId w:val="5"/>
        </w:numPr>
        <w:jc w:val="both"/>
        <w:rPr>
          <w:rFonts w:ascii="Calibri" w:hAnsi="Calibri"/>
        </w:rPr>
      </w:pPr>
      <w:r w:rsidRPr="005D7DCE">
        <w:rPr>
          <w:rFonts w:ascii="Calibri" w:hAnsi="Calibri"/>
        </w:rPr>
        <w:t>Racist, sexist, homophobic or discriminatory graffiti;</w:t>
      </w:r>
    </w:p>
    <w:p w:rsidR="00E23705" w:rsidRPr="005D7DCE" w:rsidRDefault="00E23705" w:rsidP="003A15D2">
      <w:pPr>
        <w:pStyle w:val="Default"/>
        <w:numPr>
          <w:ilvl w:val="0"/>
          <w:numId w:val="5"/>
        </w:numPr>
        <w:jc w:val="both"/>
        <w:rPr>
          <w:rFonts w:ascii="Calibri" w:hAnsi="Calibri"/>
        </w:rPr>
      </w:pPr>
      <w:r w:rsidRPr="005D7DCE">
        <w:rPr>
          <w:rFonts w:ascii="Calibri" w:hAnsi="Calibri"/>
        </w:rPr>
        <w:t>Provocative behaviour such as wearing racist, sexist, homophobic or discriminatory badges or insignia;</w:t>
      </w:r>
    </w:p>
    <w:p w:rsidR="00E23705" w:rsidRPr="005D7DCE" w:rsidRDefault="00E23705" w:rsidP="003A15D2">
      <w:pPr>
        <w:pStyle w:val="Default"/>
        <w:numPr>
          <w:ilvl w:val="0"/>
          <w:numId w:val="5"/>
        </w:numPr>
        <w:jc w:val="both"/>
        <w:rPr>
          <w:rFonts w:ascii="Calibri" w:hAnsi="Calibri"/>
        </w:rPr>
      </w:pPr>
      <w:r w:rsidRPr="005D7DCE">
        <w:rPr>
          <w:rFonts w:ascii="Calibri" w:hAnsi="Calibri"/>
        </w:rPr>
        <w:t>Bringing discriminatory material into school;</w:t>
      </w:r>
    </w:p>
    <w:p w:rsidR="00E23705" w:rsidRPr="005D7DCE" w:rsidRDefault="00E23705" w:rsidP="003A15D2">
      <w:pPr>
        <w:pStyle w:val="Default"/>
        <w:numPr>
          <w:ilvl w:val="0"/>
          <w:numId w:val="5"/>
        </w:numPr>
        <w:jc w:val="both"/>
        <w:rPr>
          <w:rFonts w:ascii="Calibri" w:hAnsi="Calibri"/>
        </w:rPr>
      </w:pPr>
      <w:r w:rsidRPr="005D7DCE">
        <w:rPr>
          <w:rFonts w:ascii="Calibri" w:hAnsi="Calibri"/>
        </w:rPr>
        <w:t>Verbal abuse and threats;</w:t>
      </w:r>
    </w:p>
    <w:p w:rsidR="00E23705" w:rsidRPr="005D7DCE" w:rsidRDefault="00E23705" w:rsidP="003A15D2">
      <w:pPr>
        <w:pStyle w:val="Default"/>
        <w:numPr>
          <w:ilvl w:val="0"/>
          <w:numId w:val="5"/>
        </w:numPr>
        <w:jc w:val="both"/>
        <w:rPr>
          <w:rFonts w:ascii="Calibri" w:hAnsi="Calibri"/>
        </w:rPr>
      </w:pPr>
      <w:r w:rsidRPr="005D7DCE">
        <w:rPr>
          <w:rFonts w:ascii="Calibri" w:hAnsi="Calibri"/>
        </w:rPr>
        <w:t>Incitement of o</w:t>
      </w:r>
      <w:r w:rsidR="008F7F3C">
        <w:rPr>
          <w:rFonts w:ascii="Calibri" w:hAnsi="Calibri"/>
        </w:rPr>
        <w:t xml:space="preserve">thers to discriminate or bully a </w:t>
      </w:r>
      <w:r w:rsidRPr="005D7DCE">
        <w:rPr>
          <w:rFonts w:ascii="Calibri" w:hAnsi="Calibri"/>
        </w:rPr>
        <w:t>victim</w:t>
      </w:r>
      <w:r w:rsidR="008F7F3C">
        <w:rPr>
          <w:rFonts w:ascii="Calibri" w:hAnsi="Calibri"/>
        </w:rPr>
        <w:t xml:space="preserve"> because of their</w:t>
      </w:r>
      <w:r w:rsidRPr="005D7DCE">
        <w:rPr>
          <w:rFonts w:ascii="Calibri" w:hAnsi="Calibri"/>
        </w:rPr>
        <w:t xml:space="preserve"> race, disability, gender or </w:t>
      </w:r>
      <w:r w:rsidR="008F7F3C">
        <w:rPr>
          <w:rFonts w:ascii="Calibri" w:hAnsi="Calibri"/>
        </w:rPr>
        <w:t>sexual orientation;</w:t>
      </w:r>
    </w:p>
    <w:p w:rsidR="00E23705" w:rsidRPr="005D7DCE" w:rsidRDefault="00E23705" w:rsidP="003A15D2">
      <w:pPr>
        <w:pStyle w:val="Default"/>
        <w:numPr>
          <w:ilvl w:val="0"/>
          <w:numId w:val="5"/>
        </w:numPr>
        <w:jc w:val="both"/>
        <w:rPr>
          <w:rFonts w:ascii="Calibri" w:hAnsi="Calibri"/>
        </w:rPr>
      </w:pPr>
      <w:r w:rsidRPr="005D7DCE">
        <w:rPr>
          <w:rFonts w:ascii="Calibri" w:hAnsi="Calibri"/>
        </w:rPr>
        <w:t>Discriminatory comments in the course of discussion;</w:t>
      </w:r>
    </w:p>
    <w:p w:rsidR="00E23705" w:rsidRPr="005D7DCE" w:rsidRDefault="00E23705" w:rsidP="003A15D2">
      <w:pPr>
        <w:pStyle w:val="Default"/>
        <w:numPr>
          <w:ilvl w:val="0"/>
          <w:numId w:val="5"/>
        </w:numPr>
        <w:jc w:val="both"/>
        <w:rPr>
          <w:rFonts w:ascii="Calibri" w:hAnsi="Calibri"/>
        </w:rPr>
      </w:pPr>
      <w:r w:rsidRPr="005D7DCE">
        <w:rPr>
          <w:rFonts w:ascii="Calibri" w:hAnsi="Calibri"/>
        </w:rPr>
        <w:t>Attempts to recruit others to discriminatory organisations and groups;</w:t>
      </w:r>
    </w:p>
    <w:p w:rsidR="00E23705" w:rsidRPr="005D7DCE" w:rsidRDefault="00E23705" w:rsidP="003A15D2">
      <w:pPr>
        <w:pStyle w:val="Default"/>
        <w:numPr>
          <w:ilvl w:val="0"/>
          <w:numId w:val="5"/>
        </w:numPr>
        <w:jc w:val="both"/>
        <w:rPr>
          <w:rFonts w:ascii="Calibri" w:hAnsi="Calibri"/>
        </w:rPr>
      </w:pPr>
      <w:r w:rsidRPr="005D7DCE">
        <w:rPr>
          <w:rFonts w:ascii="Calibri" w:hAnsi="Calibri"/>
        </w:rPr>
        <w:lastRenderedPageBreak/>
        <w:t>Ridicule of an individual for difference e.g. food, music, religion, dress etc;</w:t>
      </w:r>
    </w:p>
    <w:p w:rsidR="00173EEF" w:rsidRPr="005D7DCE" w:rsidRDefault="00E23705" w:rsidP="003A15D2">
      <w:pPr>
        <w:pStyle w:val="Default"/>
        <w:numPr>
          <w:ilvl w:val="0"/>
          <w:numId w:val="5"/>
        </w:numPr>
        <w:jc w:val="both"/>
        <w:rPr>
          <w:rFonts w:ascii="Calibri" w:hAnsi="Calibri"/>
        </w:rPr>
      </w:pPr>
      <w:r w:rsidRPr="005D7DCE">
        <w:rPr>
          <w:rFonts w:ascii="Calibri" w:hAnsi="Calibri"/>
        </w:rPr>
        <w:t>Refusal to co-operate with other people on grounds of race, gender, disability or sexual orientation.</w:t>
      </w:r>
    </w:p>
    <w:p w:rsidR="004E483E" w:rsidRPr="005D7DCE" w:rsidRDefault="004E483E" w:rsidP="00173EEF">
      <w:pPr>
        <w:pStyle w:val="Default"/>
        <w:jc w:val="both"/>
        <w:rPr>
          <w:rFonts w:ascii="Calibri" w:eastAsia="Calibri" w:hAnsi="Calibri"/>
          <w:b/>
          <w:spacing w:val="-3"/>
          <w:sz w:val="28"/>
          <w:szCs w:val="28"/>
        </w:rPr>
      </w:pPr>
    </w:p>
    <w:p w:rsidR="00554EA0" w:rsidRPr="005D7DCE" w:rsidRDefault="00554EA0" w:rsidP="004E483E">
      <w:pPr>
        <w:pStyle w:val="Default"/>
        <w:jc w:val="both"/>
        <w:rPr>
          <w:rFonts w:ascii="Calibri" w:hAnsi="Calibri"/>
          <w:b/>
          <w:sz w:val="28"/>
          <w:szCs w:val="28"/>
        </w:rPr>
      </w:pPr>
      <w:r w:rsidRPr="005D7DCE">
        <w:rPr>
          <w:rFonts w:ascii="Calibri" w:eastAsia="Calibri" w:hAnsi="Calibri"/>
          <w:b/>
          <w:spacing w:val="-3"/>
          <w:sz w:val="28"/>
          <w:szCs w:val="28"/>
        </w:rPr>
        <w:t xml:space="preserve">Types of </w:t>
      </w:r>
      <w:r w:rsidR="00173EEF" w:rsidRPr="005D7DCE">
        <w:rPr>
          <w:rFonts w:ascii="Calibri" w:eastAsia="Calibri" w:hAnsi="Calibri"/>
          <w:b/>
          <w:spacing w:val="-3"/>
          <w:sz w:val="28"/>
          <w:szCs w:val="28"/>
        </w:rPr>
        <w:t>D</w:t>
      </w:r>
      <w:r w:rsidRPr="005D7DCE">
        <w:rPr>
          <w:rFonts w:ascii="Calibri" w:eastAsia="Calibri" w:hAnsi="Calibri"/>
          <w:b/>
          <w:spacing w:val="-3"/>
          <w:sz w:val="28"/>
          <w:szCs w:val="28"/>
        </w:rPr>
        <w:t>iscrimination</w:t>
      </w:r>
    </w:p>
    <w:p w:rsidR="00554EA0" w:rsidRDefault="00554EA0" w:rsidP="00C91F25">
      <w:pPr>
        <w:pStyle w:val="Heading3"/>
        <w:rPr>
          <w:rFonts w:ascii="Calibri" w:hAnsi="Calibri"/>
          <w:sz w:val="24"/>
          <w:szCs w:val="24"/>
        </w:rPr>
      </w:pPr>
      <w:bookmarkStart w:id="1" w:name="_Toc271210678"/>
      <w:r w:rsidRPr="005D7DCE">
        <w:rPr>
          <w:rFonts w:ascii="Calibri" w:hAnsi="Calibri"/>
          <w:sz w:val="24"/>
          <w:szCs w:val="24"/>
        </w:rPr>
        <w:t>Direct discrimination</w:t>
      </w:r>
      <w:bookmarkEnd w:id="1"/>
    </w:p>
    <w:p w:rsidR="00173EEF" w:rsidRPr="005D7DCE" w:rsidRDefault="00554EA0" w:rsidP="00173EEF">
      <w:pPr>
        <w:rPr>
          <w:rFonts w:cs="Arial"/>
          <w:sz w:val="24"/>
          <w:szCs w:val="24"/>
        </w:rPr>
      </w:pPr>
      <w:r w:rsidRPr="005D7DCE">
        <w:rPr>
          <w:rFonts w:cs="Arial"/>
          <w:sz w:val="24"/>
          <w:szCs w:val="24"/>
        </w:rPr>
        <w:t>Direct discr</w:t>
      </w:r>
      <w:r w:rsidR="00271C10">
        <w:rPr>
          <w:rFonts w:cs="Arial"/>
          <w:sz w:val="24"/>
          <w:szCs w:val="24"/>
        </w:rPr>
        <w:t xml:space="preserve">imination occurs when </w:t>
      </w:r>
      <w:r w:rsidRPr="005D7DCE">
        <w:rPr>
          <w:rFonts w:cs="Arial"/>
          <w:sz w:val="24"/>
          <w:szCs w:val="24"/>
        </w:rPr>
        <w:t xml:space="preserve">a </w:t>
      </w:r>
      <w:r w:rsidR="00173EEF" w:rsidRPr="005D7DCE">
        <w:rPr>
          <w:rFonts w:cs="Arial"/>
          <w:sz w:val="24"/>
          <w:szCs w:val="24"/>
        </w:rPr>
        <w:t>person</w:t>
      </w:r>
      <w:r w:rsidRPr="005D7DCE">
        <w:rPr>
          <w:rFonts w:cs="Arial"/>
          <w:sz w:val="24"/>
          <w:szCs w:val="24"/>
        </w:rPr>
        <w:t xml:space="preserve"> </w:t>
      </w:r>
      <w:r w:rsidR="00271C10">
        <w:rPr>
          <w:rFonts w:cs="Arial"/>
          <w:sz w:val="24"/>
          <w:szCs w:val="24"/>
        </w:rPr>
        <w:t xml:space="preserve">is treated </w:t>
      </w:r>
      <w:r w:rsidRPr="005D7DCE">
        <w:rPr>
          <w:rFonts w:cs="Arial"/>
          <w:sz w:val="24"/>
          <w:szCs w:val="24"/>
        </w:rPr>
        <w:t xml:space="preserve">less favourably than you treat (or would treat) another </w:t>
      </w:r>
      <w:r w:rsidR="00173EEF" w:rsidRPr="005D7DCE">
        <w:rPr>
          <w:rFonts w:cs="Arial"/>
          <w:sz w:val="24"/>
          <w:szCs w:val="24"/>
        </w:rPr>
        <w:t>person</w:t>
      </w:r>
      <w:r w:rsidRPr="005D7DCE">
        <w:rPr>
          <w:rFonts w:cs="Arial"/>
          <w:sz w:val="24"/>
          <w:szCs w:val="24"/>
        </w:rPr>
        <w:t xml:space="preserve"> because of a protected characteristic.</w:t>
      </w:r>
      <w:r w:rsidR="00173EEF" w:rsidRPr="005D7DCE">
        <w:rPr>
          <w:rFonts w:cs="Arial"/>
          <w:sz w:val="24"/>
          <w:szCs w:val="24"/>
        </w:rPr>
        <w:t xml:space="preserve"> In order for someone to show that they have been directly discriminated against, they must compare what has happened to them to the treatment a person without their protected characteristic is receiving or would receive. A </w:t>
      </w:r>
      <w:r w:rsidR="00E80E4E" w:rsidRPr="005D7DCE">
        <w:rPr>
          <w:rFonts w:cs="Arial"/>
          <w:sz w:val="24"/>
          <w:szCs w:val="24"/>
        </w:rPr>
        <w:t>person</w:t>
      </w:r>
      <w:r w:rsidR="00173EEF" w:rsidRPr="005D7DCE">
        <w:rPr>
          <w:rFonts w:cs="Arial"/>
          <w:sz w:val="24"/>
          <w:szCs w:val="24"/>
        </w:rPr>
        <w:t xml:space="preserve"> does not need to find an actual person to compare their treatment with but can rely on a hypothetical person if they can show there is evidence that such a person would be treated differently. There is no need for someone claiming direct discrimination because of racial segregation or pregnancy or maternity to find a p</w:t>
      </w:r>
      <w:r w:rsidR="00D23149">
        <w:rPr>
          <w:rFonts w:cs="Arial"/>
          <w:sz w:val="24"/>
          <w:szCs w:val="24"/>
        </w:rPr>
        <w:t xml:space="preserve">erson to compare </w:t>
      </w:r>
      <w:r w:rsidR="001D3314">
        <w:rPr>
          <w:rFonts w:cs="Arial"/>
          <w:sz w:val="24"/>
          <w:szCs w:val="24"/>
        </w:rPr>
        <w:t>them self</w:t>
      </w:r>
      <w:r w:rsidR="00173EEF" w:rsidRPr="005D7DCE">
        <w:rPr>
          <w:rFonts w:cs="Arial"/>
          <w:sz w:val="24"/>
          <w:szCs w:val="24"/>
        </w:rPr>
        <w:t xml:space="preserve"> to: </w:t>
      </w:r>
    </w:p>
    <w:p w:rsidR="00173EEF" w:rsidRPr="005D7DCE" w:rsidRDefault="00173EEF" w:rsidP="003A15D2">
      <w:pPr>
        <w:numPr>
          <w:ilvl w:val="0"/>
          <w:numId w:val="36"/>
        </w:numPr>
        <w:rPr>
          <w:rFonts w:cs="Arial"/>
          <w:sz w:val="24"/>
          <w:szCs w:val="24"/>
        </w:rPr>
      </w:pPr>
      <w:r w:rsidRPr="005D7DCE">
        <w:rPr>
          <w:rFonts w:cs="Arial"/>
          <w:sz w:val="24"/>
          <w:szCs w:val="24"/>
        </w:rPr>
        <w:t>Racial segregation is deliberately separating people by race or colour or ethnic or national origin and will always be unlawful direct discrimination.</w:t>
      </w:r>
    </w:p>
    <w:p w:rsidR="00173EEF" w:rsidRPr="005D7DCE" w:rsidRDefault="00173EEF" w:rsidP="003A15D2">
      <w:pPr>
        <w:numPr>
          <w:ilvl w:val="0"/>
          <w:numId w:val="36"/>
        </w:numPr>
        <w:rPr>
          <w:rFonts w:cs="Arial"/>
          <w:sz w:val="24"/>
          <w:szCs w:val="24"/>
        </w:rPr>
      </w:pPr>
      <w:r w:rsidRPr="005D7DCE">
        <w:rPr>
          <w:rFonts w:cs="Arial"/>
          <w:sz w:val="24"/>
          <w:szCs w:val="24"/>
        </w:rPr>
        <w:t>To claim pregnancy or maternity discrimination a female must show that she has been treated unfavourably because of her pregnancy or maternity and does not have to compare her treatment to the treatment of someone who was not pregnant or a new mother.</w:t>
      </w:r>
    </w:p>
    <w:p w:rsidR="00173EEF" w:rsidRPr="005D7DCE" w:rsidRDefault="00173EEF" w:rsidP="00173EEF">
      <w:pPr>
        <w:pStyle w:val="Heading3"/>
        <w:rPr>
          <w:rFonts w:ascii="Calibri" w:hAnsi="Calibri"/>
          <w:sz w:val="24"/>
          <w:szCs w:val="24"/>
        </w:rPr>
      </w:pPr>
      <w:bookmarkStart w:id="2" w:name="_Toc271210679"/>
      <w:r w:rsidRPr="005D7DCE">
        <w:rPr>
          <w:rFonts w:ascii="Calibri" w:hAnsi="Calibri"/>
          <w:sz w:val="24"/>
          <w:szCs w:val="24"/>
        </w:rPr>
        <w:t>Discrimination based on association</w:t>
      </w:r>
      <w:bookmarkEnd w:id="2"/>
      <w:r w:rsidRPr="005D7DCE">
        <w:rPr>
          <w:rFonts w:ascii="Calibri" w:hAnsi="Calibri"/>
          <w:sz w:val="24"/>
          <w:szCs w:val="24"/>
        </w:rPr>
        <w:t xml:space="preserve"> </w:t>
      </w:r>
    </w:p>
    <w:p w:rsidR="00173EEF" w:rsidRPr="005D7DCE" w:rsidRDefault="00173EEF" w:rsidP="00173EEF">
      <w:pPr>
        <w:rPr>
          <w:rFonts w:cs="Arial"/>
          <w:sz w:val="24"/>
          <w:szCs w:val="24"/>
        </w:rPr>
      </w:pPr>
      <w:r w:rsidRPr="005D7DCE">
        <w:rPr>
          <w:rFonts w:cs="Arial"/>
          <w:sz w:val="24"/>
          <w:szCs w:val="24"/>
        </w:rPr>
        <w:t>Direct discrimina</w:t>
      </w:r>
      <w:r w:rsidR="00271C10">
        <w:rPr>
          <w:rFonts w:cs="Arial"/>
          <w:sz w:val="24"/>
          <w:szCs w:val="24"/>
        </w:rPr>
        <w:t xml:space="preserve">tion also occurs when </w:t>
      </w:r>
      <w:r w:rsidRPr="005D7DCE">
        <w:rPr>
          <w:rFonts w:cs="Arial"/>
          <w:sz w:val="24"/>
          <w:szCs w:val="24"/>
        </w:rPr>
        <w:t xml:space="preserve">a person </w:t>
      </w:r>
      <w:r w:rsidR="00271C10">
        <w:rPr>
          <w:rFonts w:cs="Arial"/>
          <w:sz w:val="24"/>
          <w:szCs w:val="24"/>
        </w:rPr>
        <w:t xml:space="preserve">is treated </w:t>
      </w:r>
      <w:r w:rsidRPr="005D7DCE">
        <w:rPr>
          <w:rFonts w:cs="Arial"/>
          <w:sz w:val="24"/>
          <w:szCs w:val="24"/>
        </w:rPr>
        <w:t xml:space="preserve">less favourably because of their association with another person who has a protected characteristic (other </w:t>
      </w:r>
      <w:r w:rsidR="000A6F2A" w:rsidRPr="005D7DCE">
        <w:rPr>
          <w:rFonts w:cs="Arial"/>
          <w:sz w:val="24"/>
          <w:szCs w:val="24"/>
        </w:rPr>
        <w:t xml:space="preserve">than pregnancy and maternity). </w:t>
      </w:r>
      <w:r w:rsidR="00271C10">
        <w:rPr>
          <w:rFonts w:cs="Arial"/>
          <w:sz w:val="24"/>
          <w:szCs w:val="24"/>
        </w:rPr>
        <w:t xml:space="preserve">This might occur when </w:t>
      </w:r>
      <w:r w:rsidRPr="005D7DCE">
        <w:rPr>
          <w:rFonts w:cs="Arial"/>
          <w:sz w:val="24"/>
          <w:szCs w:val="24"/>
        </w:rPr>
        <w:t xml:space="preserve">a person </w:t>
      </w:r>
      <w:r w:rsidR="00271C10">
        <w:rPr>
          <w:rFonts w:cs="Arial"/>
          <w:sz w:val="24"/>
          <w:szCs w:val="24"/>
        </w:rPr>
        <w:t xml:space="preserve">is treated </w:t>
      </w:r>
      <w:r w:rsidRPr="005D7DCE">
        <w:rPr>
          <w:rFonts w:cs="Arial"/>
          <w:sz w:val="24"/>
          <w:szCs w:val="24"/>
        </w:rPr>
        <w:t xml:space="preserve">less favourably because their sibling, parent, carer or friend has a protected characteristic.  </w:t>
      </w:r>
    </w:p>
    <w:p w:rsidR="00173EEF" w:rsidRPr="005D7DCE" w:rsidRDefault="00173EEF" w:rsidP="00173EEF">
      <w:pPr>
        <w:pStyle w:val="Heading3"/>
        <w:rPr>
          <w:rFonts w:ascii="Calibri" w:hAnsi="Calibri"/>
          <w:sz w:val="24"/>
          <w:szCs w:val="24"/>
        </w:rPr>
      </w:pPr>
      <w:bookmarkStart w:id="3" w:name="_Toc271210680"/>
      <w:r w:rsidRPr="005D7DCE">
        <w:rPr>
          <w:rFonts w:ascii="Calibri" w:hAnsi="Calibri"/>
          <w:sz w:val="24"/>
          <w:szCs w:val="24"/>
        </w:rPr>
        <w:t>Discrimination based on perception</w:t>
      </w:r>
      <w:bookmarkEnd w:id="3"/>
    </w:p>
    <w:p w:rsidR="00173EEF" w:rsidRPr="005D7DCE" w:rsidRDefault="00173EEF" w:rsidP="00173EEF">
      <w:pPr>
        <w:rPr>
          <w:rFonts w:cs="Arial"/>
          <w:sz w:val="24"/>
          <w:szCs w:val="24"/>
        </w:rPr>
      </w:pPr>
      <w:r w:rsidRPr="005D7DCE">
        <w:rPr>
          <w:rFonts w:cs="Arial"/>
          <w:sz w:val="24"/>
          <w:szCs w:val="24"/>
        </w:rPr>
        <w:t>Direct discrimina</w:t>
      </w:r>
      <w:r w:rsidR="00271C10">
        <w:rPr>
          <w:rFonts w:cs="Arial"/>
          <w:sz w:val="24"/>
          <w:szCs w:val="24"/>
        </w:rPr>
        <w:t xml:space="preserve">tion also occurs when </w:t>
      </w:r>
      <w:r w:rsidRPr="005D7DCE">
        <w:rPr>
          <w:rFonts w:cs="Arial"/>
          <w:sz w:val="24"/>
          <w:szCs w:val="24"/>
        </w:rPr>
        <w:t xml:space="preserve">a </w:t>
      </w:r>
      <w:r w:rsidR="000A6F2A" w:rsidRPr="005D7DCE">
        <w:rPr>
          <w:rFonts w:cs="Arial"/>
          <w:sz w:val="24"/>
          <w:szCs w:val="24"/>
        </w:rPr>
        <w:t>person</w:t>
      </w:r>
      <w:r w:rsidRPr="005D7DCE">
        <w:rPr>
          <w:rFonts w:cs="Arial"/>
          <w:sz w:val="24"/>
          <w:szCs w:val="24"/>
        </w:rPr>
        <w:t xml:space="preserve"> </w:t>
      </w:r>
      <w:r w:rsidR="00271C10">
        <w:rPr>
          <w:rFonts w:cs="Arial"/>
          <w:sz w:val="24"/>
          <w:szCs w:val="24"/>
        </w:rPr>
        <w:t xml:space="preserve">is treated </w:t>
      </w:r>
      <w:r w:rsidRPr="005D7DCE">
        <w:rPr>
          <w:rFonts w:cs="Arial"/>
          <w:sz w:val="24"/>
          <w:szCs w:val="24"/>
        </w:rPr>
        <w:t xml:space="preserve">less favourably because you mistakenly think that they have a protected characteristic.  </w:t>
      </w:r>
    </w:p>
    <w:p w:rsidR="00173EEF" w:rsidRPr="005D7DCE" w:rsidRDefault="00F60E4B" w:rsidP="00173EEF">
      <w:pPr>
        <w:pStyle w:val="Heading3"/>
        <w:rPr>
          <w:rFonts w:ascii="Calibri" w:hAnsi="Calibri"/>
          <w:sz w:val="24"/>
          <w:szCs w:val="24"/>
        </w:rPr>
      </w:pPr>
      <w:bookmarkStart w:id="4" w:name="_Toc271210681"/>
      <w:r>
        <w:rPr>
          <w:rFonts w:ascii="Calibri" w:hAnsi="Calibri"/>
          <w:sz w:val="24"/>
          <w:szCs w:val="24"/>
        </w:rPr>
        <w:br w:type="page"/>
      </w:r>
      <w:r w:rsidR="00173EEF" w:rsidRPr="005D7DCE">
        <w:rPr>
          <w:rFonts w:ascii="Calibri" w:hAnsi="Calibri"/>
          <w:sz w:val="24"/>
          <w:szCs w:val="24"/>
        </w:rPr>
        <w:lastRenderedPageBreak/>
        <w:t>Discrimination because of pregnancy and maternity</w:t>
      </w:r>
      <w:bookmarkEnd w:id="4"/>
    </w:p>
    <w:p w:rsidR="00173EEF" w:rsidRPr="005D7DCE" w:rsidRDefault="00173EEF" w:rsidP="00173EEF">
      <w:pPr>
        <w:rPr>
          <w:rFonts w:cs="Arial"/>
          <w:sz w:val="24"/>
          <w:szCs w:val="24"/>
        </w:rPr>
      </w:pPr>
      <w:r w:rsidRPr="005D7DCE">
        <w:rPr>
          <w:rFonts w:cs="Arial"/>
          <w:sz w:val="24"/>
          <w:szCs w:val="24"/>
        </w:rPr>
        <w:t>It is discrimination to treat a woman (including a female pupil of any age) less favourably because she is or has been pregnant, has given birth in the last 26 weeks or is breastfeeding a baby who is 26 weeks or younger.</w:t>
      </w:r>
    </w:p>
    <w:p w:rsidR="00173EEF" w:rsidRPr="005D7DCE" w:rsidRDefault="00173EEF" w:rsidP="004E483E">
      <w:pPr>
        <w:rPr>
          <w:rFonts w:cs="Arial"/>
          <w:sz w:val="24"/>
          <w:szCs w:val="24"/>
        </w:rPr>
      </w:pPr>
      <w:r w:rsidRPr="005D7DCE">
        <w:rPr>
          <w:rFonts w:cs="Arial"/>
          <w:sz w:val="24"/>
          <w:szCs w:val="24"/>
        </w:rPr>
        <w:t xml:space="preserve">It is direct sex discrimination to treat a woman (including a female pupil of any age) less favourably because she is breastfeeding a child who is more than 26 weeks old. </w:t>
      </w:r>
    </w:p>
    <w:p w:rsidR="00173EEF" w:rsidRPr="005D7DCE" w:rsidRDefault="00173EEF" w:rsidP="00173EEF">
      <w:pPr>
        <w:pStyle w:val="Heading3"/>
        <w:rPr>
          <w:rFonts w:ascii="Calibri" w:hAnsi="Calibri"/>
          <w:sz w:val="24"/>
          <w:szCs w:val="24"/>
        </w:rPr>
      </w:pPr>
      <w:bookmarkStart w:id="5" w:name="_Toc271210682"/>
      <w:r w:rsidRPr="005D7DCE">
        <w:rPr>
          <w:rFonts w:ascii="Calibri" w:hAnsi="Calibri"/>
          <w:sz w:val="24"/>
          <w:szCs w:val="24"/>
        </w:rPr>
        <w:t>Indirect discrimination</w:t>
      </w:r>
      <w:bookmarkEnd w:id="5"/>
    </w:p>
    <w:p w:rsidR="00173EEF" w:rsidRPr="005D7DCE" w:rsidRDefault="00173EEF" w:rsidP="00173EEF">
      <w:pPr>
        <w:rPr>
          <w:rFonts w:cs="Arial"/>
          <w:sz w:val="24"/>
          <w:szCs w:val="24"/>
        </w:rPr>
      </w:pPr>
      <w:r w:rsidRPr="005D7DCE">
        <w:rPr>
          <w:rFonts w:cs="Arial"/>
          <w:sz w:val="24"/>
          <w:szCs w:val="24"/>
        </w:rPr>
        <w:t xml:space="preserve">Indirect discrimination occurs when you apply a provision, criterion or practice in the same way for all </w:t>
      </w:r>
      <w:r w:rsidR="000A6F2A" w:rsidRPr="005D7DCE">
        <w:rPr>
          <w:rFonts w:cs="Arial"/>
          <w:sz w:val="24"/>
          <w:szCs w:val="24"/>
        </w:rPr>
        <w:t>persons</w:t>
      </w:r>
      <w:r w:rsidRPr="005D7DCE">
        <w:rPr>
          <w:rFonts w:cs="Arial"/>
          <w:sz w:val="24"/>
          <w:szCs w:val="24"/>
        </w:rPr>
        <w:t xml:space="preserve"> or a particular </w:t>
      </w:r>
      <w:r w:rsidR="000A6F2A" w:rsidRPr="005D7DCE">
        <w:rPr>
          <w:rFonts w:cs="Arial"/>
          <w:sz w:val="24"/>
          <w:szCs w:val="24"/>
        </w:rPr>
        <w:t xml:space="preserve">group </w:t>
      </w:r>
      <w:r w:rsidRPr="005D7DCE">
        <w:rPr>
          <w:rFonts w:cs="Arial"/>
          <w:sz w:val="24"/>
          <w:szCs w:val="24"/>
        </w:rPr>
        <w:t xml:space="preserve">but this has the effect of putting </w:t>
      </w:r>
      <w:r w:rsidR="000A6F2A" w:rsidRPr="005D7DCE">
        <w:rPr>
          <w:rFonts w:cs="Arial"/>
          <w:sz w:val="24"/>
          <w:szCs w:val="24"/>
        </w:rPr>
        <w:t>persons</w:t>
      </w:r>
      <w:r w:rsidRPr="005D7DCE">
        <w:rPr>
          <w:rFonts w:cs="Arial"/>
          <w:sz w:val="24"/>
          <w:szCs w:val="24"/>
        </w:rPr>
        <w:t xml:space="preserve"> sharing a protected characteristic within the general group at a particular disadvantage. It doesn’t matter that you did not intend to disadvantage the </w:t>
      </w:r>
      <w:r w:rsidR="000A6F2A" w:rsidRPr="005D7DCE">
        <w:rPr>
          <w:rFonts w:cs="Arial"/>
          <w:sz w:val="24"/>
          <w:szCs w:val="24"/>
        </w:rPr>
        <w:t>person/s</w:t>
      </w:r>
      <w:r w:rsidRPr="005D7DCE">
        <w:rPr>
          <w:rFonts w:cs="Arial"/>
          <w:sz w:val="24"/>
          <w:szCs w:val="24"/>
        </w:rPr>
        <w:t xml:space="preserve"> with a particular protected characteristic in this way. What does matter is whether your action does or would disadvantage such </w:t>
      </w:r>
      <w:r w:rsidR="000A6F2A" w:rsidRPr="005D7DCE">
        <w:rPr>
          <w:rFonts w:cs="Arial"/>
          <w:sz w:val="24"/>
          <w:szCs w:val="24"/>
        </w:rPr>
        <w:t>person/s</w:t>
      </w:r>
      <w:r w:rsidRPr="005D7DCE">
        <w:rPr>
          <w:rFonts w:cs="Arial"/>
          <w:sz w:val="24"/>
          <w:szCs w:val="24"/>
        </w:rPr>
        <w:t xml:space="preserve"> compared with </w:t>
      </w:r>
      <w:r w:rsidR="000A6F2A" w:rsidRPr="005D7DCE">
        <w:rPr>
          <w:rFonts w:cs="Arial"/>
          <w:sz w:val="24"/>
          <w:szCs w:val="24"/>
        </w:rPr>
        <w:t>persons</w:t>
      </w:r>
      <w:r w:rsidRPr="005D7DCE">
        <w:rPr>
          <w:rFonts w:cs="Arial"/>
          <w:sz w:val="24"/>
          <w:szCs w:val="24"/>
        </w:rPr>
        <w:t xml:space="preserve"> who do not share that characteristic.  </w:t>
      </w:r>
    </w:p>
    <w:p w:rsidR="00173EEF" w:rsidRPr="005D7DCE" w:rsidRDefault="00173EEF" w:rsidP="00173EEF">
      <w:pPr>
        <w:rPr>
          <w:rFonts w:cs="Arial"/>
          <w:sz w:val="24"/>
          <w:szCs w:val="24"/>
        </w:rPr>
      </w:pPr>
      <w:r w:rsidRPr="005D7DCE">
        <w:rPr>
          <w:rFonts w:cs="Arial"/>
          <w:sz w:val="24"/>
          <w:szCs w:val="24"/>
        </w:rPr>
        <w:t>‘Disadvantage’ is not defined in the Act but a rule of thumb is that a reasonable person would consider that disadvantage has occurred. It can take many different forms, such as denial of an opportunity or choice, deterrence, rejection or exclusion.</w:t>
      </w:r>
    </w:p>
    <w:p w:rsidR="00173EEF" w:rsidRPr="005D7DCE" w:rsidRDefault="00F60E4B" w:rsidP="00173EEF">
      <w:pPr>
        <w:rPr>
          <w:rFonts w:cs="Arial"/>
          <w:sz w:val="24"/>
          <w:szCs w:val="24"/>
        </w:rPr>
      </w:pPr>
      <w:r w:rsidRPr="005D7DCE">
        <w:rPr>
          <w:rFonts w:cs="Arial"/>
          <w:spacing w:val="-2"/>
          <w:sz w:val="24"/>
          <w:szCs w:val="24"/>
        </w:rPr>
        <w:t xml:space="preserve"> </w:t>
      </w:r>
      <w:r w:rsidR="00173EEF" w:rsidRPr="005D7DCE">
        <w:rPr>
          <w:rFonts w:cs="Arial"/>
          <w:spacing w:val="-2"/>
          <w:sz w:val="24"/>
          <w:szCs w:val="24"/>
        </w:rPr>
        <w:t xml:space="preserve">‘Provision’, ‘criterion’ or ‘practice’ are not defined in the Act but can be interpreted widely and </w:t>
      </w:r>
      <w:r w:rsidR="00173EEF" w:rsidRPr="005D7DCE">
        <w:rPr>
          <w:rFonts w:cs="Arial"/>
          <w:sz w:val="24"/>
          <w:szCs w:val="24"/>
        </w:rPr>
        <w:t xml:space="preserve">include: </w:t>
      </w:r>
    </w:p>
    <w:p w:rsidR="00173EEF" w:rsidRPr="005D7DCE" w:rsidRDefault="00C91F25" w:rsidP="004E483E">
      <w:pPr>
        <w:numPr>
          <w:ilvl w:val="0"/>
          <w:numId w:val="37"/>
        </w:numPr>
        <w:spacing w:after="0"/>
        <w:rPr>
          <w:rFonts w:cs="Arial"/>
          <w:sz w:val="24"/>
          <w:szCs w:val="24"/>
        </w:rPr>
      </w:pPr>
      <w:r>
        <w:rPr>
          <w:rFonts w:cs="Arial"/>
          <w:sz w:val="24"/>
          <w:szCs w:val="24"/>
        </w:rPr>
        <w:t>A</w:t>
      </w:r>
      <w:r w:rsidR="00173EEF" w:rsidRPr="005D7DCE">
        <w:rPr>
          <w:rFonts w:cs="Arial"/>
          <w:sz w:val="24"/>
          <w:szCs w:val="24"/>
        </w:rPr>
        <w:t xml:space="preserve">rrangements (for example, for deciding who to admit) </w:t>
      </w:r>
    </w:p>
    <w:p w:rsidR="00173EEF" w:rsidRPr="005D7DCE" w:rsidRDefault="00C91F25" w:rsidP="004E483E">
      <w:pPr>
        <w:numPr>
          <w:ilvl w:val="0"/>
          <w:numId w:val="37"/>
        </w:numPr>
        <w:spacing w:after="0"/>
        <w:rPr>
          <w:rFonts w:cs="Arial"/>
          <w:sz w:val="24"/>
          <w:szCs w:val="24"/>
        </w:rPr>
      </w:pPr>
      <w:r>
        <w:rPr>
          <w:rFonts w:cs="Arial"/>
          <w:sz w:val="24"/>
          <w:szCs w:val="24"/>
        </w:rPr>
        <w:t>T</w:t>
      </w:r>
      <w:r w:rsidR="00173EEF" w:rsidRPr="005D7DCE">
        <w:rPr>
          <w:rFonts w:cs="Arial"/>
          <w:sz w:val="24"/>
          <w:szCs w:val="24"/>
        </w:rPr>
        <w:t xml:space="preserve">he way that education, or access to any benefit, service or facility is offered or provided  </w:t>
      </w:r>
    </w:p>
    <w:p w:rsidR="00173EEF" w:rsidRPr="005D7DCE" w:rsidRDefault="00C91F25" w:rsidP="004E483E">
      <w:pPr>
        <w:numPr>
          <w:ilvl w:val="0"/>
          <w:numId w:val="37"/>
        </w:numPr>
        <w:spacing w:after="0"/>
        <w:rPr>
          <w:rFonts w:cs="Arial"/>
          <w:sz w:val="24"/>
          <w:szCs w:val="24"/>
        </w:rPr>
      </w:pPr>
      <w:r>
        <w:rPr>
          <w:rFonts w:cs="Arial"/>
          <w:sz w:val="24"/>
          <w:szCs w:val="24"/>
        </w:rPr>
        <w:t>O</w:t>
      </w:r>
      <w:r w:rsidR="00173EEF" w:rsidRPr="005D7DCE">
        <w:rPr>
          <w:rFonts w:cs="Arial"/>
          <w:sz w:val="24"/>
          <w:szCs w:val="24"/>
        </w:rPr>
        <w:t>ne-off decisions</w:t>
      </w:r>
    </w:p>
    <w:p w:rsidR="00173EEF" w:rsidRPr="005D7DCE" w:rsidRDefault="00C91F25" w:rsidP="004E483E">
      <w:pPr>
        <w:numPr>
          <w:ilvl w:val="0"/>
          <w:numId w:val="37"/>
        </w:numPr>
        <w:spacing w:after="0"/>
        <w:rPr>
          <w:rFonts w:cs="Arial"/>
          <w:sz w:val="24"/>
          <w:szCs w:val="24"/>
        </w:rPr>
      </w:pPr>
      <w:r>
        <w:rPr>
          <w:rFonts w:cs="Arial"/>
          <w:sz w:val="24"/>
          <w:szCs w:val="24"/>
        </w:rPr>
        <w:t>P</w:t>
      </w:r>
      <w:r w:rsidR="00173EEF" w:rsidRPr="005D7DCE">
        <w:rPr>
          <w:rFonts w:cs="Arial"/>
          <w:sz w:val="24"/>
          <w:szCs w:val="24"/>
        </w:rPr>
        <w:t xml:space="preserve">roposals or directions to do something in a particular way.  </w:t>
      </w:r>
    </w:p>
    <w:p w:rsidR="004E483E" w:rsidRPr="005D7DCE" w:rsidRDefault="004E483E" w:rsidP="004E483E">
      <w:pPr>
        <w:spacing w:after="0"/>
        <w:rPr>
          <w:rFonts w:cs="Arial"/>
          <w:sz w:val="24"/>
          <w:szCs w:val="24"/>
        </w:rPr>
      </w:pPr>
    </w:p>
    <w:p w:rsidR="004E483E" w:rsidRPr="005D7DCE" w:rsidRDefault="004E483E" w:rsidP="004E483E">
      <w:pPr>
        <w:spacing w:after="0"/>
        <w:rPr>
          <w:rFonts w:cs="Arial"/>
          <w:sz w:val="24"/>
          <w:szCs w:val="24"/>
        </w:rPr>
      </w:pPr>
    </w:p>
    <w:p w:rsidR="00173EEF" w:rsidRPr="005D7DCE" w:rsidRDefault="00173EEF" w:rsidP="00173EEF">
      <w:pPr>
        <w:rPr>
          <w:rFonts w:cs="Arial"/>
          <w:sz w:val="24"/>
          <w:szCs w:val="24"/>
        </w:rPr>
      </w:pPr>
      <w:r w:rsidRPr="005D7DCE">
        <w:rPr>
          <w:rFonts w:cs="Arial"/>
          <w:sz w:val="24"/>
          <w:szCs w:val="24"/>
        </w:rPr>
        <w:t>Indirect discrimination will occur if the following four conditions are met:</w:t>
      </w:r>
    </w:p>
    <w:p w:rsidR="00173EEF" w:rsidRPr="005D7DCE" w:rsidRDefault="00173EEF" w:rsidP="003A15D2">
      <w:pPr>
        <w:numPr>
          <w:ilvl w:val="0"/>
          <w:numId w:val="38"/>
        </w:numPr>
        <w:rPr>
          <w:rFonts w:cs="Arial"/>
          <w:sz w:val="24"/>
          <w:szCs w:val="24"/>
        </w:rPr>
      </w:pPr>
      <w:r w:rsidRPr="005D7DCE">
        <w:rPr>
          <w:rFonts w:cs="Arial"/>
          <w:sz w:val="24"/>
          <w:szCs w:val="24"/>
        </w:rPr>
        <w:t xml:space="preserve">You apply (or would apply) the provision, criterion or practice equally to all relevant </w:t>
      </w:r>
      <w:r w:rsidR="000A6F2A" w:rsidRPr="005D7DCE">
        <w:rPr>
          <w:rFonts w:cs="Arial"/>
          <w:sz w:val="24"/>
          <w:szCs w:val="24"/>
        </w:rPr>
        <w:t>persons</w:t>
      </w:r>
      <w:r w:rsidRPr="005D7DCE">
        <w:rPr>
          <w:rFonts w:cs="Arial"/>
          <w:sz w:val="24"/>
          <w:szCs w:val="24"/>
        </w:rPr>
        <w:t xml:space="preserve">, including a particular </w:t>
      </w:r>
      <w:r w:rsidR="000A6F2A" w:rsidRPr="005D7DCE">
        <w:rPr>
          <w:rFonts w:cs="Arial"/>
          <w:sz w:val="24"/>
          <w:szCs w:val="24"/>
        </w:rPr>
        <w:t>person</w:t>
      </w:r>
      <w:r w:rsidRPr="005D7DCE">
        <w:rPr>
          <w:rFonts w:cs="Arial"/>
          <w:sz w:val="24"/>
          <w:szCs w:val="24"/>
        </w:rPr>
        <w:t xml:space="preserve"> with a protected characteristic, and</w:t>
      </w:r>
    </w:p>
    <w:p w:rsidR="00173EEF" w:rsidRPr="005D7DCE" w:rsidRDefault="00173EEF" w:rsidP="003A15D2">
      <w:pPr>
        <w:numPr>
          <w:ilvl w:val="0"/>
          <w:numId w:val="38"/>
        </w:numPr>
        <w:rPr>
          <w:rFonts w:cs="Arial"/>
          <w:sz w:val="24"/>
          <w:szCs w:val="24"/>
        </w:rPr>
      </w:pPr>
      <w:r w:rsidRPr="005D7DCE">
        <w:rPr>
          <w:rFonts w:cs="Arial"/>
          <w:sz w:val="24"/>
          <w:szCs w:val="24"/>
        </w:rPr>
        <w:t xml:space="preserve">The provision, criterion or practice puts or would put </w:t>
      </w:r>
      <w:r w:rsidR="000A6F2A" w:rsidRPr="005D7DCE">
        <w:rPr>
          <w:rFonts w:cs="Arial"/>
          <w:sz w:val="24"/>
          <w:szCs w:val="24"/>
        </w:rPr>
        <w:t>persons</w:t>
      </w:r>
      <w:r w:rsidRPr="005D7DCE">
        <w:rPr>
          <w:rFonts w:cs="Arial"/>
          <w:sz w:val="24"/>
          <w:szCs w:val="24"/>
        </w:rPr>
        <w:t xml:space="preserve"> sharing a protected characteristic at a particular disadvantage compared to relevant </w:t>
      </w:r>
      <w:r w:rsidR="000A6F2A" w:rsidRPr="005D7DCE">
        <w:rPr>
          <w:rFonts w:cs="Arial"/>
          <w:sz w:val="24"/>
          <w:szCs w:val="24"/>
        </w:rPr>
        <w:t>persons</w:t>
      </w:r>
      <w:r w:rsidRPr="005D7DCE">
        <w:rPr>
          <w:rFonts w:cs="Arial"/>
          <w:sz w:val="24"/>
          <w:szCs w:val="24"/>
        </w:rPr>
        <w:t xml:space="preserve"> who do not share that characteristic, and</w:t>
      </w:r>
    </w:p>
    <w:p w:rsidR="00173EEF" w:rsidRPr="005D7DCE" w:rsidRDefault="00173EEF" w:rsidP="003A15D2">
      <w:pPr>
        <w:numPr>
          <w:ilvl w:val="0"/>
          <w:numId w:val="38"/>
        </w:numPr>
        <w:rPr>
          <w:rFonts w:cs="Arial"/>
          <w:sz w:val="24"/>
          <w:szCs w:val="24"/>
        </w:rPr>
      </w:pPr>
      <w:r w:rsidRPr="005D7DCE">
        <w:rPr>
          <w:rFonts w:cs="Arial"/>
          <w:sz w:val="24"/>
          <w:szCs w:val="24"/>
        </w:rPr>
        <w:t xml:space="preserve">The provision, criteria, practice or rule puts or would put the particular </w:t>
      </w:r>
      <w:r w:rsidR="000A6F2A" w:rsidRPr="005D7DCE">
        <w:rPr>
          <w:rFonts w:cs="Arial"/>
          <w:sz w:val="24"/>
          <w:szCs w:val="24"/>
        </w:rPr>
        <w:t>person</w:t>
      </w:r>
      <w:r w:rsidRPr="005D7DCE">
        <w:rPr>
          <w:rFonts w:cs="Arial"/>
          <w:sz w:val="24"/>
          <w:szCs w:val="24"/>
        </w:rPr>
        <w:t xml:space="preserve"> at that disadvantage, and</w:t>
      </w:r>
    </w:p>
    <w:p w:rsidR="004E483E" w:rsidRPr="005D7DCE" w:rsidRDefault="00173EEF" w:rsidP="004E483E">
      <w:pPr>
        <w:numPr>
          <w:ilvl w:val="0"/>
          <w:numId w:val="38"/>
        </w:numPr>
        <w:rPr>
          <w:rFonts w:cs="Arial"/>
          <w:sz w:val="24"/>
          <w:szCs w:val="24"/>
        </w:rPr>
      </w:pPr>
      <w:r w:rsidRPr="005D7DCE">
        <w:rPr>
          <w:rFonts w:cs="Arial"/>
          <w:sz w:val="24"/>
          <w:szCs w:val="24"/>
        </w:rPr>
        <w:lastRenderedPageBreak/>
        <w:t xml:space="preserve">You cannot show that the provision, criteria of practice is justified as a ‘proportionate means of achieving a legitimate aim’. </w:t>
      </w:r>
    </w:p>
    <w:p w:rsidR="004E483E" w:rsidRPr="005D7DCE" w:rsidRDefault="004E483E" w:rsidP="004E483E">
      <w:pPr>
        <w:rPr>
          <w:rFonts w:cs="Arial"/>
          <w:sz w:val="24"/>
          <w:szCs w:val="24"/>
        </w:rPr>
      </w:pPr>
    </w:p>
    <w:p w:rsidR="000A6F2A" w:rsidRPr="005D7DCE" w:rsidRDefault="000A6F2A" w:rsidP="000A6F2A">
      <w:pPr>
        <w:pStyle w:val="Heading3"/>
        <w:rPr>
          <w:rFonts w:ascii="Calibri" w:hAnsi="Calibri"/>
          <w:sz w:val="24"/>
          <w:szCs w:val="24"/>
        </w:rPr>
      </w:pPr>
      <w:r w:rsidRPr="005D7DCE">
        <w:rPr>
          <w:rFonts w:ascii="Calibri" w:hAnsi="Calibri"/>
          <w:sz w:val="24"/>
          <w:szCs w:val="24"/>
        </w:rPr>
        <w:t>What is a ‘proportionate means of achieving a legitimate aim’?</w:t>
      </w:r>
    </w:p>
    <w:p w:rsidR="000A6F2A" w:rsidRPr="005D7DCE" w:rsidRDefault="000A6F2A" w:rsidP="000A6F2A">
      <w:pPr>
        <w:rPr>
          <w:rFonts w:cs="Arial"/>
          <w:sz w:val="24"/>
          <w:szCs w:val="24"/>
        </w:rPr>
      </w:pPr>
      <w:r w:rsidRPr="005D7DCE">
        <w:rPr>
          <w:rFonts w:cs="Arial"/>
          <w:sz w:val="24"/>
          <w:szCs w:val="24"/>
        </w:rPr>
        <w:t>To be legitimate the aim of the provision, criterion or practice must be legal and non-discriminatory and represent a real objective consideration. In the context of school education, examples of legitimate aims might include:</w:t>
      </w:r>
    </w:p>
    <w:p w:rsidR="000A6F2A" w:rsidRPr="005D7DCE" w:rsidRDefault="000A6F2A" w:rsidP="003A15D2">
      <w:pPr>
        <w:numPr>
          <w:ilvl w:val="0"/>
          <w:numId w:val="39"/>
        </w:numPr>
        <w:rPr>
          <w:rFonts w:cs="Arial"/>
          <w:sz w:val="24"/>
          <w:szCs w:val="24"/>
        </w:rPr>
      </w:pPr>
      <w:r w:rsidRPr="005D7DCE">
        <w:rPr>
          <w:rFonts w:cs="Arial"/>
          <w:sz w:val="24"/>
          <w:szCs w:val="24"/>
        </w:rPr>
        <w:t>Maintaining academic and other standards.</w:t>
      </w:r>
    </w:p>
    <w:p w:rsidR="000A6F2A" w:rsidRPr="005D7DCE" w:rsidRDefault="008F7F3C" w:rsidP="003A15D2">
      <w:pPr>
        <w:numPr>
          <w:ilvl w:val="0"/>
          <w:numId w:val="39"/>
        </w:numPr>
        <w:rPr>
          <w:rFonts w:cs="Arial"/>
          <w:sz w:val="24"/>
          <w:szCs w:val="24"/>
        </w:rPr>
      </w:pPr>
      <w:r>
        <w:rPr>
          <w:rFonts w:cs="Arial"/>
          <w:sz w:val="24"/>
          <w:szCs w:val="24"/>
        </w:rPr>
        <w:t xml:space="preserve">Ensuring the health, </w:t>
      </w:r>
      <w:r w:rsidR="000A6F2A" w:rsidRPr="005D7DCE">
        <w:rPr>
          <w:rFonts w:cs="Arial"/>
          <w:sz w:val="24"/>
          <w:szCs w:val="24"/>
        </w:rPr>
        <w:t xml:space="preserve">safety and welfare of pupils. </w:t>
      </w:r>
    </w:p>
    <w:p w:rsidR="000A6F2A" w:rsidRPr="005D7DCE" w:rsidRDefault="000A6F2A" w:rsidP="000A6F2A">
      <w:pPr>
        <w:rPr>
          <w:rFonts w:cs="Arial"/>
          <w:sz w:val="24"/>
          <w:szCs w:val="24"/>
        </w:rPr>
      </w:pPr>
      <w:r w:rsidRPr="005D7DCE">
        <w:rPr>
          <w:rFonts w:cs="Arial"/>
          <w:sz w:val="24"/>
          <w:szCs w:val="24"/>
        </w:rPr>
        <w:t xml:space="preserve">Even if the aim is legitimate the means of achieving it must be proportionate. Proportionate means ‘appropriate and necessary’, but ‘necessary’ does not mean that the provision, criterion or practice is the only possible way of achieving the legitimate aim. </w:t>
      </w:r>
    </w:p>
    <w:p w:rsidR="000A6F2A" w:rsidRPr="005D7DCE" w:rsidRDefault="000A6F2A" w:rsidP="000A6F2A">
      <w:pPr>
        <w:rPr>
          <w:rFonts w:cs="Arial"/>
          <w:sz w:val="24"/>
          <w:szCs w:val="24"/>
        </w:rPr>
      </w:pPr>
      <w:r w:rsidRPr="005D7DCE">
        <w:rPr>
          <w:rFonts w:cs="Arial"/>
          <w:sz w:val="24"/>
          <w:szCs w:val="24"/>
        </w:rPr>
        <w:t>Although the financial cost of using a less discriminatory approach cannot, by itself, provide a justification, cost can be taken into account as part of the school’s justification, if there are other good reasons for adopting the chosen practice.</w:t>
      </w:r>
    </w:p>
    <w:p w:rsidR="000A6F2A" w:rsidRPr="005D7DCE" w:rsidRDefault="000A6F2A" w:rsidP="000A6F2A">
      <w:pPr>
        <w:rPr>
          <w:rFonts w:cs="Arial"/>
          <w:sz w:val="24"/>
          <w:szCs w:val="24"/>
        </w:rPr>
      </w:pPr>
      <w:r w:rsidRPr="005D7DCE">
        <w:rPr>
          <w:rFonts w:cs="Arial"/>
          <w:sz w:val="24"/>
          <w:szCs w:val="24"/>
        </w:rPr>
        <w:t xml:space="preserve">The more serious the disadvantage caused by the discriminatory provision, criterion or practice, the more convincing the justification must be. </w:t>
      </w:r>
    </w:p>
    <w:p w:rsidR="000A6F2A" w:rsidRPr="005D7DCE" w:rsidRDefault="000A6F2A" w:rsidP="000A6F2A">
      <w:pPr>
        <w:rPr>
          <w:rFonts w:cs="Arial"/>
          <w:spacing w:val="-2"/>
          <w:sz w:val="24"/>
          <w:szCs w:val="24"/>
        </w:rPr>
      </w:pPr>
      <w:r w:rsidRPr="005D7DCE">
        <w:rPr>
          <w:rFonts w:cs="Arial"/>
          <w:spacing w:val="-2"/>
          <w:sz w:val="24"/>
          <w:szCs w:val="24"/>
        </w:rPr>
        <w:t>In a case involving disability, if you have not complied with your duty to make relevant reasonable adjustments it will be difficult for you to show that the treatment was proportionate.</w:t>
      </w:r>
    </w:p>
    <w:p w:rsidR="004E483E" w:rsidRPr="005D7DCE" w:rsidRDefault="000A6F2A" w:rsidP="004E483E">
      <w:pPr>
        <w:pStyle w:val="Heading3"/>
        <w:spacing w:after="0"/>
        <w:rPr>
          <w:rFonts w:ascii="Calibri" w:hAnsi="Calibri"/>
          <w:sz w:val="24"/>
          <w:szCs w:val="24"/>
        </w:rPr>
      </w:pPr>
      <w:bookmarkStart w:id="6" w:name="_Toc252700417"/>
      <w:bookmarkStart w:id="7" w:name="_Toc271210684"/>
      <w:r w:rsidRPr="005D7DCE">
        <w:rPr>
          <w:rFonts w:ascii="Calibri" w:hAnsi="Calibri"/>
          <w:sz w:val="24"/>
          <w:szCs w:val="24"/>
        </w:rPr>
        <w:t>Discrimination arising from disability</w:t>
      </w:r>
      <w:bookmarkEnd w:id="6"/>
      <w:bookmarkEnd w:id="7"/>
    </w:p>
    <w:p w:rsidR="004E483E" w:rsidRPr="005D7DCE" w:rsidRDefault="004E483E" w:rsidP="004E483E">
      <w:pPr>
        <w:spacing w:after="0"/>
      </w:pPr>
    </w:p>
    <w:p w:rsidR="000A6F2A" w:rsidRPr="005D7DCE" w:rsidRDefault="000A6F2A" w:rsidP="004E483E">
      <w:pPr>
        <w:spacing w:after="0"/>
        <w:rPr>
          <w:rFonts w:cs="Arial"/>
          <w:sz w:val="24"/>
          <w:szCs w:val="24"/>
        </w:rPr>
      </w:pPr>
      <w:r w:rsidRPr="005D7DCE">
        <w:rPr>
          <w:rFonts w:cs="Arial"/>
          <w:sz w:val="24"/>
          <w:szCs w:val="24"/>
        </w:rPr>
        <w:t xml:space="preserve">Discrimination arising from disability occurs when you treat a disabled person unfavourably because of something connected with their disability and cannot justify such treatment. </w:t>
      </w:r>
    </w:p>
    <w:p w:rsidR="000A6F2A" w:rsidRPr="005D7DCE" w:rsidRDefault="000A6F2A" w:rsidP="000A6F2A">
      <w:pPr>
        <w:rPr>
          <w:rFonts w:cs="Arial"/>
          <w:sz w:val="24"/>
          <w:szCs w:val="24"/>
        </w:rPr>
      </w:pPr>
      <w:r w:rsidRPr="005D7DCE">
        <w:rPr>
          <w:rFonts w:cs="Arial"/>
          <w:sz w:val="24"/>
          <w:szCs w:val="24"/>
        </w:rPr>
        <w:t xml:space="preserve">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person has been treated unfavourably because of something connected with their disability. </w:t>
      </w:r>
    </w:p>
    <w:p w:rsidR="000A6F2A" w:rsidRPr="005D7DCE" w:rsidRDefault="000A6F2A" w:rsidP="000A6F2A">
      <w:pPr>
        <w:rPr>
          <w:rFonts w:cs="Arial"/>
          <w:sz w:val="24"/>
          <w:szCs w:val="24"/>
        </w:rPr>
      </w:pPr>
      <w:r w:rsidRPr="005D7DCE">
        <w:rPr>
          <w:rFonts w:cs="Arial"/>
          <w:sz w:val="24"/>
          <w:szCs w:val="24"/>
        </w:rPr>
        <w:t>Discrimination arising from disability is also different from indirect discrimination. There is no need to show that other people have been affected alongside the individual disabled person or for the disabled person to compare themselves with anyone else.</w:t>
      </w:r>
    </w:p>
    <w:p w:rsidR="000A6F2A" w:rsidRPr="005D7DCE" w:rsidRDefault="000A6F2A" w:rsidP="000A6F2A">
      <w:pPr>
        <w:rPr>
          <w:rFonts w:cs="Arial"/>
          <w:sz w:val="24"/>
          <w:szCs w:val="24"/>
        </w:rPr>
      </w:pPr>
      <w:r w:rsidRPr="005D7DCE">
        <w:rPr>
          <w:rFonts w:cs="Arial"/>
          <w:sz w:val="24"/>
          <w:szCs w:val="24"/>
        </w:rPr>
        <w:lastRenderedPageBreak/>
        <w:t>Discrimination arising from disability will occur if the following three conditions are met:</w:t>
      </w:r>
    </w:p>
    <w:p w:rsidR="000A6F2A" w:rsidRPr="005D7DCE" w:rsidRDefault="000A6F2A" w:rsidP="003A15D2">
      <w:pPr>
        <w:numPr>
          <w:ilvl w:val="0"/>
          <w:numId w:val="40"/>
        </w:numPr>
        <w:rPr>
          <w:rFonts w:cs="Arial"/>
          <w:sz w:val="24"/>
          <w:szCs w:val="24"/>
        </w:rPr>
      </w:pPr>
      <w:r w:rsidRPr="005D7DCE">
        <w:rPr>
          <w:rFonts w:cs="Arial"/>
          <w:sz w:val="24"/>
          <w:szCs w:val="24"/>
        </w:rPr>
        <w:t>you treat a disabled person unfavourably, that is putting them at a disadvantage, even if this was not your intention, and</w:t>
      </w:r>
    </w:p>
    <w:p w:rsidR="000A6F2A" w:rsidRPr="005D7DCE" w:rsidRDefault="000A6F2A" w:rsidP="003A15D2">
      <w:pPr>
        <w:numPr>
          <w:ilvl w:val="0"/>
          <w:numId w:val="40"/>
        </w:numPr>
        <w:rPr>
          <w:rFonts w:cs="Arial"/>
          <w:sz w:val="24"/>
          <w:szCs w:val="24"/>
        </w:rPr>
      </w:pPr>
      <w:r w:rsidRPr="005D7DCE">
        <w:rPr>
          <w:rFonts w:cs="Arial"/>
          <w:sz w:val="24"/>
          <w:szCs w:val="24"/>
        </w:rPr>
        <w:t>this treatment is because of something connected with the disabled person’s disability (which could be the result, effect or outcome of that disability) such as an inability to walk unaided or disability-related behaviour, and</w:t>
      </w:r>
    </w:p>
    <w:p w:rsidR="008F7F3C" w:rsidRPr="008F7F3C" w:rsidRDefault="000A6F2A" w:rsidP="000A6F2A">
      <w:pPr>
        <w:numPr>
          <w:ilvl w:val="0"/>
          <w:numId w:val="40"/>
        </w:numPr>
        <w:rPr>
          <w:sz w:val="24"/>
          <w:szCs w:val="24"/>
        </w:rPr>
      </w:pPr>
      <w:r w:rsidRPr="008F7F3C">
        <w:rPr>
          <w:rFonts w:cs="Arial"/>
          <w:sz w:val="24"/>
          <w:szCs w:val="24"/>
        </w:rPr>
        <w:t>you cannot justify the treatment by showing that it is ‘a proportionate means of achieving a legitimate aim’. This is explained above.</w:t>
      </w:r>
      <w:bookmarkStart w:id="8" w:name="_Toc271210685"/>
    </w:p>
    <w:p w:rsidR="000A6F2A" w:rsidRPr="008F7F3C" w:rsidRDefault="000A6F2A" w:rsidP="008F7F3C">
      <w:pPr>
        <w:ind w:left="360" w:hanging="360"/>
        <w:rPr>
          <w:b/>
          <w:sz w:val="24"/>
          <w:szCs w:val="24"/>
        </w:rPr>
      </w:pPr>
      <w:r w:rsidRPr="008F7F3C">
        <w:rPr>
          <w:b/>
          <w:sz w:val="24"/>
          <w:szCs w:val="24"/>
        </w:rPr>
        <w:t>Knowledge of disability</w:t>
      </w:r>
      <w:bookmarkEnd w:id="8"/>
    </w:p>
    <w:p w:rsidR="000A6F2A" w:rsidRPr="005D7DCE" w:rsidRDefault="008F7F3C" w:rsidP="000A6F2A">
      <w:pPr>
        <w:rPr>
          <w:rFonts w:cs="Arial"/>
          <w:sz w:val="24"/>
          <w:szCs w:val="24"/>
        </w:rPr>
      </w:pPr>
      <w:r>
        <w:rPr>
          <w:rFonts w:cs="Arial"/>
          <w:sz w:val="24"/>
          <w:szCs w:val="24"/>
        </w:rPr>
        <w:t>Y</w:t>
      </w:r>
      <w:r w:rsidR="000A6F2A" w:rsidRPr="005D7DCE">
        <w:rPr>
          <w:rFonts w:cs="Arial"/>
          <w:sz w:val="24"/>
          <w:szCs w:val="24"/>
        </w:rPr>
        <w:t xml:space="preserve">ou </w:t>
      </w:r>
      <w:r>
        <w:rPr>
          <w:rFonts w:cs="Arial"/>
          <w:sz w:val="24"/>
          <w:szCs w:val="24"/>
        </w:rPr>
        <w:t>will need to</w:t>
      </w:r>
      <w:r w:rsidR="000A6F2A" w:rsidRPr="005D7DCE">
        <w:rPr>
          <w:rFonts w:cs="Arial"/>
          <w:sz w:val="24"/>
          <w:szCs w:val="24"/>
        </w:rPr>
        <w:t xml:space="preserve"> show that</w:t>
      </w:r>
      <w:r w:rsidR="006A6DF2" w:rsidRPr="005D7DCE">
        <w:rPr>
          <w:rFonts w:cs="Arial"/>
          <w:sz w:val="24"/>
          <w:szCs w:val="24"/>
        </w:rPr>
        <w:t>:</w:t>
      </w:r>
      <w:r w:rsidR="000A6F2A" w:rsidRPr="005D7DCE">
        <w:rPr>
          <w:rFonts w:cs="Arial"/>
          <w:sz w:val="24"/>
          <w:szCs w:val="24"/>
        </w:rPr>
        <w:t xml:space="preserve"> </w:t>
      </w:r>
    </w:p>
    <w:p w:rsidR="000A6F2A" w:rsidRPr="005D7DCE" w:rsidRDefault="008F7F3C" w:rsidP="003A15D2">
      <w:pPr>
        <w:numPr>
          <w:ilvl w:val="0"/>
          <w:numId w:val="41"/>
        </w:numPr>
        <w:rPr>
          <w:rFonts w:cs="Arial"/>
          <w:sz w:val="24"/>
          <w:szCs w:val="24"/>
        </w:rPr>
      </w:pPr>
      <w:r>
        <w:rPr>
          <w:rFonts w:cs="Arial"/>
          <w:sz w:val="24"/>
          <w:szCs w:val="24"/>
        </w:rPr>
        <w:t>You d</w:t>
      </w:r>
      <w:r w:rsidR="000A6F2A" w:rsidRPr="005D7DCE">
        <w:rPr>
          <w:rFonts w:cs="Arial"/>
          <w:sz w:val="24"/>
          <w:szCs w:val="24"/>
        </w:rPr>
        <w:t>id not know that the disabled person had the disability in question, and</w:t>
      </w:r>
    </w:p>
    <w:p w:rsidR="000A6F2A" w:rsidRPr="005D7DCE" w:rsidRDefault="008F7F3C" w:rsidP="003A15D2">
      <w:pPr>
        <w:numPr>
          <w:ilvl w:val="0"/>
          <w:numId w:val="41"/>
        </w:numPr>
        <w:rPr>
          <w:rFonts w:cs="Arial"/>
          <w:sz w:val="24"/>
          <w:szCs w:val="24"/>
        </w:rPr>
      </w:pPr>
      <w:r>
        <w:rPr>
          <w:rFonts w:cs="Arial"/>
          <w:sz w:val="24"/>
          <w:szCs w:val="24"/>
        </w:rPr>
        <w:t>You c</w:t>
      </w:r>
      <w:r w:rsidR="000A6F2A" w:rsidRPr="005D7DCE">
        <w:rPr>
          <w:rFonts w:cs="Arial"/>
          <w:sz w:val="24"/>
          <w:szCs w:val="24"/>
        </w:rPr>
        <w:t>ould not reasonably have been expected to know that the disabled person had the disability</w:t>
      </w:r>
    </w:p>
    <w:p w:rsidR="000A6F2A" w:rsidRPr="005D7DCE" w:rsidRDefault="00C91F25" w:rsidP="006A6DF2">
      <w:pPr>
        <w:pStyle w:val="ListParagraph"/>
        <w:numPr>
          <w:ilvl w:val="0"/>
          <w:numId w:val="41"/>
        </w:numPr>
        <w:rPr>
          <w:rFonts w:cs="Arial"/>
          <w:sz w:val="24"/>
          <w:szCs w:val="24"/>
        </w:rPr>
      </w:pPr>
      <w:r>
        <w:rPr>
          <w:rFonts w:cs="Arial"/>
          <w:sz w:val="24"/>
          <w:szCs w:val="24"/>
        </w:rPr>
        <w:t>T</w:t>
      </w:r>
      <w:r w:rsidR="000A6F2A" w:rsidRPr="005D7DCE">
        <w:rPr>
          <w:rFonts w:cs="Arial"/>
          <w:sz w:val="24"/>
          <w:szCs w:val="24"/>
        </w:rPr>
        <w:t>he unfavourable treatment would not amount to unlawful discrimination arising from disability.</w:t>
      </w:r>
    </w:p>
    <w:p w:rsidR="00E23705" w:rsidRPr="005D7DCE" w:rsidRDefault="000A6F2A" w:rsidP="008F7F3C">
      <w:pPr>
        <w:pStyle w:val="ListParagraph"/>
        <w:ind w:left="0"/>
        <w:rPr>
          <w:rFonts w:cs="Arial"/>
          <w:sz w:val="24"/>
          <w:szCs w:val="24"/>
        </w:rPr>
      </w:pPr>
      <w:r w:rsidRPr="005D7DCE">
        <w:rPr>
          <w:rFonts w:cs="Arial"/>
          <w:sz w:val="24"/>
          <w:szCs w:val="24"/>
        </w:rPr>
        <w:t>If your agent (someone who undertakes tasks on your behalf) or employee knows of a person’s disability, you will not usually be able to claim that you do not know of the disability.</w:t>
      </w:r>
    </w:p>
    <w:p w:rsidR="00491645" w:rsidRPr="005D7DCE" w:rsidRDefault="00491645" w:rsidP="00491645">
      <w:pPr>
        <w:pStyle w:val="Heading3"/>
        <w:rPr>
          <w:rFonts w:ascii="Calibri" w:hAnsi="Calibri"/>
          <w:sz w:val="24"/>
          <w:szCs w:val="24"/>
        </w:rPr>
      </w:pPr>
      <w:bookmarkStart w:id="9" w:name="_Toc271210686"/>
      <w:r w:rsidRPr="005D7DCE">
        <w:rPr>
          <w:rFonts w:ascii="Calibri" w:hAnsi="Calibri"/>
          <w:sz w:val="24"/>
          <w:szCs w:val="24"/>
        </w:rPr>
        <w:t>Relevance of reasonable adjustments</w:t>
      </w:r>
      <w:bookmarkEnd w:id="9"/>
    </w:p>
    <w:p w:rsidR="00491645" w:rsidRPr="005D7DCE" w:rsidRDefault="00491645" w:rsidP="00491645">
      <w:pPr>
        <w:rPr>
          <w:rFonts w:cs="Arial"/>
          <w:sz w:val="24"/>
          <w:szCs w:val="24"/>
        </w:rPr>
      </w:pPr>
      <w:r w:rsidRPr="005D7DCE">
        <w:rPr>
          <w:rFonts w:cs="Arial"/>
          <w:sz w:val="24"/>
          <w:szCs w:val="24"/>
        </w:rPr>
        <w:t>By acting quickly to identify and put in place reasonable adjustments for disabled persons, you can often avoid discrimination arising from disability, although there may be cases where an adjustment is unrelated to the unfavourable treatment in question.</w:t>
      </w:r>
    </w:p>
    <w:p w:rsidR="00491645" w:rsidRPr="005D7DCE" w:rsidRDefault="00491645" w:rsidP="00491645">
      <w:pPr>
        <w:rPr>
          <w:rFonts w:cs="Arial"/>
          <w:sz w:val="24"/>
          <w:szCs w:val="24"/>
        </w:rPr>
      </w:pPr>
      <w:r w:rsidRPr="005D7DCE">
        <w:rPr>
          <w:rFonts w:cs="Arial"/>
          <w:sz w:val="24"/>
          <w:szCs w:val="24"/>
        </w:rPr>
        <w:t>If you fail to make an appropriate reasonable adjustment, it is likely to be very difficult for you to argue that unfavourable treatment is justified.</w:t>
      </w:r>
    </w:p>
    <w:p w:rsidR="00491645" w:rsidRPr="005D7DCE" w:rsidRDefault="00491645" w:rsidP="00491645">
      <w:pPr>
        <w:pStyle w:val="Heading3"/>
        <w:rPr>
          <w:rFonts w:ascii="Calibri" w:hAnsi="Calibri"/>
          <w:sz w:val="24"/>
          <w:szCs w:val="24"/>
        </w:rPr>
      </w:pPr>
      <w:bookmarkStart w:id="10" w:name="_Toc271210687"/>
      <w:r w:rsidRPr="005D7DCE">
        <w:rPr>
          <w:rFonts w:ascii="Calibri" w:hAnsi="Calibri"/>
          <w:sz w:val="24"/>
          <w:szCs w:val="24"/>
        </w:rPr>
        <w:t>Reasonable adjustments</w:t>
      </w:r>
      <w:bookmarkEnd w:id="10"/>
    </w:p>
    <w:p w:rsidR="00491645" w:rsidRPr="00F60E4B" w:rsidRDefault="00271C10" w:rsidP="00491645">
      <w:pPr>
        <w:rPr>
          <w:rFonts w:cs="Arial"/>
          <w:sz w:val="24"/>
          <w:szCs w:val="24"/>
        </w:rPr>
      </w:pPr>
      <w:r>
        <w:rPr>
          <w:rFonts w:cs="Arial"/>
          <w:sz w:val="24"/>
          <w:szCs w:val="24"/>
        </w:rPr>
        <w:t>School is</w:t>
      </w:r>
      <w:r w:rsidR="00491645" w:rsidRPr="005D7DCE">
        <w:rPr>
          <w:rFonts w:cs="Arial"/>
          <w:sz w:val="24"/>
          <w:szCs w:val="24"/>
        </w:rPr>
        <w:t xml:space="preserve"> familiar with the reasona</w:t>
      </w:r>
      <w:r>
        <w:rPr>
          <w:rFonts w:cs="Arial"/>
          <w:sz w:val="24"/>
          <w:szCs w:val="24"/>
        </w:rPr>
        <w:t>ble adjustments duty,</w:t>
      </w:r>
      <w:r w:rsidR="00491645" w:rsidRPr="005D7DCE">
        <w:rPr>
          <w:rFonts w:cs="Arial"/>
          <w:sz w:val="24"/>
          <w:szCs w:val="24"/>
        </w:rPr>
        <w:t xml:space="preserve"> first introduced under </w:t>
      </w:r>
      <w:r w:rsidR="00491645" w:rsidRPr="00F60E4B">
        <w:rPr>
          <w:rFonts w:cs="Arial"/>
          <w:sz w:val="24"/>
          <w:szCs w:val="24"/>
        </w:rPr>
        <w:t xml:space="preserve">the Disability Discrimination Act 1995. The reasonable adjustments duty under the Equality Act operates slightly differently and has been extended to cover the provision by a school of auxiliary aids and services; however this element of the duty will not come into force until a later date yet to be confirmed. The object of the duty is the same: to avoid as far as possible by reasonable means, the disadvantage which a disabled person experiences because of their disability. </w:t>
      </w:r>
    </w:p>
    <w:p w:rsidR="00491645" w:rsidRPr="005D7DCE" w:rsidRDefault="00491645" w:rsidP="00491645">
      <w:pPr>
        <w:rPr>
          <w:rFonts w:cs="Arial"/>
          <w:sz w:val="24"/>
          <w:szCs w:val="24"/>
        </w:rPr>
      </w:pPr>
      <w:r w:rsidRPr="00F60E4B">
        <w:rPr>
          <w:rFonts w:cs="Arial"/>
          <w:sz w:val="24"/>
          <w:szCs w:val="24"/>
        </w:rPr>
        <w:lastRenderedPageBreak/>
        <w:t>This duty sits alongside your duties and those of local authorities under Part 4 of the Education Act 1996. In some cases the support a disabled pupil may receive under the special educational needs framework may mean that they do</w:t>
      </w:r>
      <w:r w:rsidRPr="005D7DCE">
        <w:rPr>
          <w:rFonts w:cs="Arial"/>
          <w:sz w:val="24"/>
          <w:szCs w:val="24"/>
        </w:rPr>
        <w:t xml:space="preserve"> not suffer a substantial disadvantage (see below) and so there is no need for additional reasonable adjustments to be made for them. In other cases disabled pupils may require reasonable adjustments in addition to the special educational provision they are receiving. There are also disabled pupils who do not have special educational needs but still require reasonable adjustments to be made for them. The level of support a pupil is receiving </w:t>
      </w:r>
      <w:r w:rsidRPr="00F60E4B">
        <w:rPr>
          <w:rFonts w:cs="Arial"/>
          <w:sz w:val="24"/>
          <w:szCs w:val="24"/>
        </w:rPr>
        <w:t>under Part 4 of the Education Act 1996 is one of</w:t>
      </w:r>
      <w:r w:rsidRPr="005D7DCE">
        <w:rPr>
          <w:rFonts w:cs="Arial"/>
          <w:sz w:val="24"/>
          <w:szCs w:val="24"/>
        </w:rPr>
        <w:t xml:space="preserve"> the factors to be taken into account when you consider what it would be reasonable for you to have to do. </w:t>
      </w:r>
    </w:p>
    <w:p w:rsidR="00491645" w:rsidRPr="005D7DCE" w:rsidRDefault="00491645" w:rsidP="00491645">
      <w:pPr>
        <w:pStyle w:val="Heading3"/>
        <w:rPr>
          <w:rFonts w:ascii="Calibri" w:hAnsi="Calibri"/>
          <w:sz w:val="24"/>
          <w:szCs w:val="24"/>
        </w:rPr>
      </w:pPr>
      <w:bookmarkStart w:id="11" w:name="_Toc271210688"/>
      <w:r w:rsidRPr="005D7DCE">
        <w:rPr>
          <w:rFonts w:ascii="Calibri" w:hAnsi="Calibri"/>
          <w:sz w:val="24"/>
          <w:szCs w:val="24"/>
        </w:rPr>
        <w:t>What is the reasonable adjustments duty?</w:t>
      </w:r>
      <w:bookmarkEnd w:id="11"/>
    </w:p>
    <w:p w:rsidR="00491645" w:rsidRPr="005D7DCE" w:rsidRDefault="002B0200" w:rsidP="00491645">
      <w:pPr>
        <w:rPr>
          <w:rFonts w:cs="Arial"/>
          <w:sz w:val="24"/>
          <w:szCs w:val="24"/>
        </w:rPr>
      </w:pPr>
      <w:r>
        <w:rPr>
          <w:rFonts w:cs="Arial"/>
          <w:sz w:val="24"/>
          <w:szCs w:val="24"/>
        </w:rPr>
        <w:t xml:space="preserve">St. Maddern’s Primary </w:t>
      </w:r>
      <w:r w:rsidR="00271C10">
        <w:rPr>
          <w:rFonts w:cs="Arial"/>
          <w:sz w:val="24"/>
          <w:szCs w:val="24"/>
        </w:rPr>
        <w:t>School is</w:t>
      </w:r>
      <w:r w:rsidR="00491645" w:rsidRPr="005D7DCE">
        <w:rPr>
          <w:rFonts w:cs="Arial"/>
          <w:sz w:val="24"/>
          <w:szCs w:val="24"/>
        </w:rPr>
        <w:t xml:space="preserve"> required to take reasonable steps to avoid substantial disadvantage where a provision, criterion or practice puts disabled pupils at a substantial disadvantage</w:t>
      </w:r>
    </w:p>
    <w:p w:rsidR="00491645" w:rsidRPr="005D7DCE" w:rsidRDefault="00271C10" w:rsidP="00491645">
      <w:pPr>
        <w:rPr>
          <w:rFonts w:cs="Arial"/>
          <w:sz w:val="24"/>
          <w:szCs w:val="24"/>
        </w:rPr>
      </w:pPr>
      <w:r>
        <w:rPr>
          <w:rFonts w:cs="Arial"/>
          <w:sz w:val="24"/>
          <w:szCs w:val="24"/>
        </w:rPr>
        <w:t>We</w:t>
      </w:r>
      <w:r w:rsidR="00491645" w:rsidRPr="005D7DCE">
        <w:rPr>
          <w:rFonts w:cs="Arial"/>
          <w:sz w:val="24"/>
          <w:szCs w:val="24"/>
        </w:rPr>
        <w:t xml:space="preserve"> owe this duty to existing pupils, applicants and, in limited circumstances, to disabled former pupils in relation to the following areas:</w:t>
      </w:r>
    </w:p>
    <w:p w:rsidR="00491645" w:rsidRPr="005D7DCE" w:rsidRDefault="00C91F25" w:rsidP="003A15D2">
      <w:pPr>
        <w:numPr>
          <w:ilvl w:val="0"/>
          <w:numId w:val="42"/>
        </w:numPr>
        <w:rPr>
          <w:rFonts w:cs="Arial"/>
          <w:sz w:val="24"/>
          <w:szCs w:val="24"/>
        </w:rPr>
      </w:pPr>
      <w:r>
        <w:rPr>
          <w:rFonts w:cs="Arial"/>
          <w:sz w:val="24"/>
          <w:szCs w:val="24"/>
        </w:rPr>
        <w:t>D</w:t>
      </w:r>
      <w:r w:rsidR="00491645" w:rsidRPr="005D7DCE">
        <w:rPr>
          <w:rFonts w:cs="Arial"/>
          <w:sz w:val="24"/>
          <w:szCs w:val="24"/>
        </w:rPr>
        <w:t>eciding who is offered admission as a pupil</w:t>
      </w:r>
    </w:p>
    <w:p w:rsidR="00491645" w:rsidRPr="005D7DCE" w:rsidRDefault="00C91F25" w:rsidP="003A15D2">
      <w:pPr>
        <w:numPr>
          <w:ilvl w:val="0"/>
          <w:numId w:val="42"/>
        </w:numPr>
        <w:rPr>
          <w:rFonts w:cs="Arial"/>
          <w:sz w:val="24"/>
          <w:szCs w:val="24"/>
        </w:rPr>
      </w:pPr>
      <w:r>
        <w:rPr>
          <w:rFonts w:cs="Arial"/>
          <w:sz w:val="24"/>
          <w:szCs w:val="24"/>
        </w:rPr>
        <w:t>T</w:t>
      </w:r>
      <w:r w:rsidR="00491645" w:rsidRPr="005D7DCE">
        <w:rPr>
          <w:rFonts w:cs="Arial"/>
          <w:sz w:val="24"/>
          <w:szCs w:val="24"/>
        </w:rPr>
        <w:t>he provision of education</w:t>
      </w:r>
    </w:p>
    <w:p w:rsidR="00491645" w:rsidRPr="005D7DCE" w:rsidRDefault="00C91F25" w:rsidP="003A15D2">
      <w:pPr>
        <w:numPr>
          <w:ilvl w:val="0"/>
          <w:numId w:val="42"/>
        </w:numPr>
        <w:rPr>
          <w:rFonts w:cs="Arial"/>
          <w:sz w:val="24"/>
          <w:szCs w:val="24"/>
        </w:rPr>
      </w:pPr>
      <w:r>
        <w:rPr>
          <w:rFonts w:cs="Arial"/>
          <w:sz w:val="24"/>
          <w:szCs w:val="24"/>
        </w:rPr>
        <w:t>A</w:t>
      </w:r>
      <w:r w:rsidR="00491645" w:rsidRPr="005D7DCE">
        <w:rPr>
          <w:rFonts w:cs="Arial"/>
          <w:sz w:val="24"/>
          <w:szCs w:val="24"/>
        </w:rPr>
        <w:t>ccess to any benefit, service or facility.</w:t>
      </w:r>
    </w:p>
    <w:p w:rsidR="00491645" w:rsidRPr="005D7DCE" w:rsidRDefault="00491645" w:rsidP="00491645">
      <w:pPr>
        <w:rPr>
          <w:rFonts w:cs="Arial"/>
          <w:sz w:val="24"/>
          <w:szCs w:val="24"/>
        </w:rPr>
      </w:pPr>
      <w:r w:rsidRPr="005D7DCE">
        <w:rPr>
          <w:rFonts w:cs="Arial"/>
          <w:sz w:val="24"/>
          <w:szCs w:val="24"/>
        </w:rPr>
        <w:t xml:space="preserve">The duty does not require </w:t>
      </w:r>
      <w:r w:rsidR="002028AE">
        <w:rPr>
          <w:rFonts w:cs="Arial"/>
          <w:sz w:val="24"/>
          <w:szCs w:val="24"/>
        </w:rPr>
        <w:t>school</w:t>
      </w:r>
      <w:r w:rsidRPr="005D7DCE">
        <w:rPr>
          <w:rFonts w:cs="Arial"/>
          <w:sz w:val="24"/>
          <w:szCs w:val="24"/>
        </w:rPr>
        <w:t xml:space="preserve"> to make reasonable adjustments to avoid the disadvantage caused by physical features as this is covered by the planning duties.</w:t>
      </w:r>
    </w:p>
    <w:p w:rsidR="00491645" w:rsidRPr="005D7DCE" w:rsidRDefault="002B0200" w:rsidP="00491645">
      <w:pPr>
        <w:rPr>
          <w:rFonts w:cs="Arial"/>
          <w:sz w:val="24"/>
          <w:szCs w:val="24"/>
        </w:rPr>
      </w:pPr>
      <w:r>
        <w:rPr>
          <w:rFonts w:cs="Arial"/>
          <w:sz w:val="24"/>
          <w:szCs w:val="24"/>
        </w:rPr>
        <w:t xml:space="preserve">St. Maddern’s Primary </w:t>
      </w:r>
      <w:r w:rsidR="002028AE">
        <w:rPr>
          <w:rFonts w:cs="Arial"/>
          <w:sz w:val="24"/>
          <w:szCs w:val="24"/>
        </w:rPr>
        <w:t>School</w:t>
      </w:r>
      <w:r w:rsidR="00491645" w:rsidRPr="005D7DCE">
        <w:rPr>
          <w:rFonts w:cs="Arial"/>
          <w:sz w:val="24"/>
          <w:szCs w:val="24"/>
        </w:rPr>
        <w:t xml:space="preserve"> cannot justify a failure to make a reasonable adjustment; where the duty arises, the issue will be whether or not to make the adjustment is ‘reasonable’ and this is an objective question for the tribunals to ultimately determine. </w:t>
      </w:r>
    </w:p>
    <w:p w:rsidR="00491645" w:rsidRPr="005D7DCE" w:rsidRDefault="00491645" w:rsidP="00491645">
      <w:pPr>
        <w:rPr>
          <w:rFonts w:cs="Arial"/>
          <w:sz w:val="24"/>
          <w:szCs w:val="24"/>
        </w:rPr>
      </w:pPr>
      <w:r w:rsidRPr="005D7DCE">
        <w:rPr>
          <w:rFonts w:cs="Arial"/>
          <w:sz w:val="24"/>
          <w:szCs w:val="24"/>
        </w:rPr>
        <w:t xml:space="preserve">The duty is an anticipatory and continuing one that </w:t>
      </w:r>
      <w:r w:rsidR="002028AE">
        <w:rPr>
          <w:rFonts w:cs="Arial"/>
          <w:sz w:val="24"/>
          <w:szCs w:val="24"/>
        </w:rPr>
        <w:t>we</w:t>
      </w:r>
      <w:r w:rsidRPr="005D7DCE">
        <w:rPr>
          <w:rFonts w:cs="Arial"/>
          <w:sz w:val="24"/>
          <w:szCs w:val="24"/>
        </w:rPr>
        <w:t xml:space="preserve"> owe to disabled pupils generally, regardless of whether you know that a particular pupil is disabled or whether you currently have any disabled pupils. </w:t>
      </w:r>
      <w:r w:rsidR="002028AE">
        <w:rPr>
          <w:rFonts w:cs="Arial"/>
          <w:sz w:val="24"/>
          <w:szCs w:val="24"/>
        </w:rPr>
        <w:t>We will</w:t>
      </w:r>
      <w:r w:rsidRPr="005D7DCE">
        <w:rPr>
          <w:rFonts w:cs="Arial"/>
          <w:sz w:val="24"/>
          <w:szCs w:val="24"/>
        </w:rPr>
        <w:t xml:space="preserve"> not wait until an individual disabled pupil approaches </w:t>
      </w:r>
      <w:r w:rsidR="002028AE">
        <w:rPr>
          <w:rFonts w:cs="Arial"/>
          <w:sz w:val="24"/>
          <w:szCs w:val="24"/>
        </w:rPr>
        <w:t>us</w:t>
      </w:r>
      <w:r w:rsidRPr="005D7DCE">
        <w:rPr>
          <w:rFonts w:cs="Arial"/>
          <w:sz w:val="24"/>
          <w:szCs w:val="24"/>
        </w:rPr>
        <w:t xml:space="preserve"> before </w:t>
      </w:r>
      <w:r w:rsidR="002028AE">
        <w:rPr>
          <w:rFonts w:cs="Arial"/>
          <w:sz w:val="24"/>
          <w:szCs w:val="24"/>
        </w:rPr>
        <w:t>we</w:t>
      </w:r>
      <w:r w:rsidRPr="005D7DCE">
        <w:rPr>
          <w:rFonts w:cs="Arial"/>
          <w:sz w:val="24"/>
          <w:szCs w:val="24"/>
        </w:rPr>
        <w:t xml:space="preserve"> consider how to meet the duty. Instead </w:t>
      </w:r>
      <w:r w:rsidR="002028AE">
        <w:rPr>
          <w:rFonts w:cs="Arial"/>
          <w:sz w:val="24"/>
          <w:szCs w:val="24"/>
        </w:rPr>
        <w:t>we will</w:t>
      </w:r>
      <w:r w:rsidRPr="005D7DCE">
        <w:rPr>
          <w:rFonts w:cs="Arial"/>
          <w:sz w:val="24"/>
          <w:szCs w:val="24"/>
        </w:rPr>
        <w:t xml:space="preserve"> plan ahead for the reasonable adjustments </w:t>
      </w:r>
      <w:r w:rsidR="002028AE">
        <w:rPr>
          <w:rFonts w:cs="Arial"/>
          <w:sz w:val="24"/>
          <w:szCs w:val="24"/>
        </w:rPr>
        <w:t>school</w:t>
      </w:r>
      <w:r w:rsidRPr="005D7DCE">
        <w:rPr>
          <w:rFonts w:cs="Arial"/>
          <w:sz w:val="24"/>
          <w:szCs w:val="24"/>
        </w:rPr>
        <w:t xml:space="preserve"> may need to make, regardless of whether </w:t>
      </w:r>
      <w:r w:rsidR="002028AE">
        <w:rPr>
          <w:rFonts w:cs="Arial"/>
          <w:sz w:val="24"/>
          <w:szCs w:val="24"/>
        </w:rPr>
        <w:t>we</w:t>
      </w:r>
      <w:r w:rsidRPr="005D7DCE">
        <w:rPr>
          <w:rFonts w:cs="Arial"/>
          <w:sz w:val="24"/>
          <w:szCs w:val="24"/>
        </w:rPr>
        <w:t xml:space="preserve"> currently have any disabled pupils. By anticipating the need for an adjustment </w:t>
      </w:r>
      <w:r w:rsidR="002028AE">
        <w:rPr>
          <w:rFonts w:cs="Arial"/>
          <w:sz w:val="24"/>
          <w:szCs w:val="24"/>
        </w:rPr>
        <w:t>we</w:t>
      </w:r>
      <w:r w:rsidRPr="005D7DCE">
        <w:rPr>
          <w:rFonts w:cs="Arial"/>
          <w:sz w:val="24"/>
          <w:szCs w:val="24"/>
        </w:rPr>
        <w:t xml:space="preserve"> will be best placed to help disabled pupils who come to </w:t>
      </w:r>
      <w:r w:rsidR="002028AE">
        <w:rPr>
          <w:rFonts w:cs="Arial"/>
          <w:sz w:val="24"/>
          <w:szCs w:val="24"/>
        </w:rPr>
        <w:t>our</w:t>
      </w:r>
      <w:r w:rsidRPr="005D7DCE">
        <w:rPr>
          <w:rFonts w:cs="Arial"/>
          <w:sz w:val="24"/>
          <w:szCs w:val="24"/>
        </w:rPr>
        <w:t xml:space="preserve"> school. </w:t>
      </w:r>
      <w:r w:rsidR="002B0200">
        <w:rPr>
          <w:rFonts w:cs="Arial"/>
          <w:sz w:val="24"/>
          <w:szCs w:val="24"/>
        </w:rPr>
        <w:t xml:space="preserve">St. Maddern’s Primary </w:t>
      </w:r>
      <w:r w:rsidR="002028AE">
        <w:rPr>
          <w:rFonts w:cs="Arial"/>
          <w:sz w:val="24"/>
          <w:szCs w:val="24"/>
        </w:rPr>
        <w:t>School is</w:t>
      </w:r>
      <w:r w:rsidRPr="005D7DCE">
        <w:rPr>
          <w:rFonts w:cs="Arial"/>
          <w:sz w:val="24"/>
          <w:szCs w:val="24"/>
        </w:rPr>
        <w:t xml:space="preserve"> not expected to anticipate the needs of every prospective pupil but </w:t>
      </w:r>
      <w:r w:rsidR="002028AE">
        <w:rPr>
          <w:rFonts w:cs="Arial"/>
          <w:sz w:val="24"/>
          <w:szCs w:val="24"/>
        </w:rPr>
        <w:t>we</w:t>
      </w:r>
      <w:r w:rsidRPr="005D7DCE">
        <w:rPr>
          <w:rFonts w:cs="Arial"/>
          <w:sz w:val="24"/>
          <w:szCs w:val="24"/>
        </w:rPr>
        <w:t xml:space="preserve"> are required to think about and take reasonable and proportionate steps to overcome barriers that may impede pupils with different kinds of disabilities. </w:t>
      </w:r>
    </w:p>
    <w:p w:rsidR="00491645" w:rsidRPr="005D7DCE" w:rsidRDefault="00491645" w:rsidP="00491645">
      <w:pPr>
        <w:pStyle w:val="Heading3"/>
        <w:rPr>
          <w:rFonts w:ascii="Calibri" w:hAnsi="Calibri"/>
          <w:sz w:val="24"/>
          <w:szCs w:val="24"/>
        </w:rPr>
      </w:pPr>
      <w:bookmarkStart w:id="12" w:name="_Toc271210689"/>
      <w:r w:rsidRPr="005D7DCE">
        <w:rPr>
          <w:rFonts w:ascii="Calibri" w:hAnsi="Calibri"/>
          <w:sz w:val="24"/>
          <w:szCs w:val="24"/>
        </w:rPr>
        <w:lastRenderedPageBreak/>
        <w:t>What is a substantial disadvantage?</w:t>
      </w:r>
      <w:bookmarkEnd w:id="12"/>
    </w:p>
    <w:p w:rsidR="008F7F3C" w:rsidRDefault="00491645" w:rsidP="00491645">
      <w:pPr>
        <w:rPr>
          <w:rFonts w:cs="Arial"/>
          <w:sz w:val="24"/>
          <w:szCs w:val="24"/>
        </w:rPr>
      </w:pPr>
      <w:r w:rsidRPr="005D7DCE">
        <w:rPr>
          <w:rFonts w:cs="Arial"/>
          <w:sz w:val="24"/>
          <w:szCs w:val="24"/>
        </w:rPr>
        <w:t>A disadvantage that is more than minor or trivial is called a ‘substantial disadvantage’. The level of disadvantage created by a lack of reasonable adjustments is measured in comparison with what the position would be if the disabled pupil in question did not have a disability.</w:t>
      </w:r>
    </w:p>
    <w:p w:rsidR="00491645" w:rsidRPr="005D7DCE" w:rsidRDefault="002B0200" w:rsidP="00491645">
      <w:pPr>
        <w:rPr>
          <w:rFonts w:cs="Arial"/>
          <w:sz w:val="24"/>
          <w:szCs w:val="24"/>
        </w:rPr>
      </w:pPr>
      <w:r>
        <w:rPr>
          <w:rFonts w:cs="Arial"/>
          <w:sz w:val="24"/>
          <w:szCs w:val="24"/>
        </w:rPr>
        <w:t xml:space="preserve">St. Maddern’s Primary </w:t>
      </w:r>
      <w:r w:rsidR="002028AE">
        <w:rPr>
          <w:rFonts w:cs="Arial"/>
          <w:sz w:val="24"/>
          <w:szCs w:val="24"/>
        </w:rPr>
        <w:t>School</w:t>
      </w:r>
      <w:r w:rsidR="00491645" w:rsidRPr="005D7DCE">
        <w:rPr>
          <w:rFonts w:cs="Arial"/>
          <w:sz w:val="24"/>
          <w:szCs w:val="24"/>
        </w:rPr>
        <w:t xml:space="preserve"> will need to take into account a number of factors when considering whether or not the disadvantage is substantial such as:</w:t>
      </w:r>
    </w:p>
    <w:p w:rsidR="00491645" w:rsidRPr="005D7DCE" w:rsidRDefault="00C91F25" w:rsidP="003A15D2">
      <w:pPr>
        <w:numPr>
          <w:ilvl w:val="0"/>
          <w:numId w:val="43"/>
        </w:numPr>
        <w:rPr>
          <w:rFonts w:cs="Arial"/>
          <w:sz w:val="24"/>
          <w:szCs w:val="24"/>
        </w:rPr>
      </w:pPr>
      <w:r>
        <w:rPr>
          <w:rFonts w:cs="Arial"/>
          <w:sz w:val="24"/>
          <w:szCs w:val="24"/>
        </w:rPr>
        <w:t>T</w:t>
      </w:r>
      <w:r w:rsidR="00491645" w:rsidRPr="005D7DCE">
        <w:rPr>
          <w:rFonts w:cs="Arial"/>
          <w:sz w:val="24"/>
          <w:szCs w:val="24"/>
        </w:rPr>
        <w:t>he time and effort that might need to be expended by a disabled child</w:t>
      </w:r>
      <w:r w:rsidR="008F7F3C">
        <w:rPr>
          <w:rFonts w:cs="Arial"/>
          <w:sz w:val="24"/>
          <w:szCs w:val="24"/>
        </w:rPr>
        <w:t>;</w:t>
      </w:r>
    </w:p>
    <w:p w:rsidR="00491645" w:rsidRPr="005D7DCE" w:rsidRDefault="00C91F25" w:rsidP="003A15D2">
      <w:pPr>
        <w:numPr>
          <w:ilvl w:val="0"/>
          <w:numId w:val="43"/>
        </w:numPr>
        <w:rPr>
          <w:rFonts w:cs="Arial"/>
          <w:sz w:val="24"/>
          <w:szCs w:val="24"/>
        </w:rPr>
      </w:pPr>
      <w:r>
        <w:rPr>
          <w:rFonts w:cs="Arial"/>
          <w:sz w:val="24"/>
          <w:szCs w:val="24"/>
        </w:rPr>
        <w:t>T</w:t>
      </w:r>
      <w:r w:rsidR="00491645" w:rsidRPr="005D7DCE">
        <w:rPr>
          <w:rFonts w:cs="Arial"/>
          <w:sz w:val="24"/>
          <w:szCs w:val="24"/>
        </w:rPr>
        <w:t>he inconvenience, indignity or discomfort a disabled child might suffer</w:t>
      </w:r>
      <w:r w:rsidR="008F7F3C">
        <w:rPr>
          <w:rFonts w:cs="Arial"/>
          <w:sz w:val="24"/>
          <w:szCs w:val="24"/>
        </w:rPr>
        <w:t>;</w:t>
      </w:r>
    </w:p>
    <w:p w:rsidR="00E23705" w:rsidRPr="005D7DCE" w:rsidRDefault="00C91F25" w:rsidP="003A15D2">
      <w:pPr>
        <w:numPr>
          <w:ilvl w:val="0"/>
          <w:numId w:val="43"/>
        </w:numPr>
        <w:rPr>
          <w:rFonts w:cs="Arial"/>
          <w:sz w:val="24"/>
          <w:szCs w:val="24"/>
        </w:rPr>
      </w:pPr>
      <w:r>
        <w:rPr>
          <w:rFonts w:cs="Arial"/>
          <w:sz w:val="24"/>
          <w:szCs w:val="24"/>
        </w:rPr>
        <w:t>T</w:t>
      </w:r>
      <w:r w:rsidR="00491645" w:rsidRPr="005D7DCE">
        <w:rPr>
          <w:rFonts w:cs="Arial"/>
          <w:sz w:val="24"/>
          <w:szCs w:val="24"/>
        </w:rPr>
        <w:t>he loss of opportunity, or the diminished progress a disabled child might make in comparison with his or her peers who are not disabled.</w:t>
      </w:r>
    </w:p>
    <w:p w:rsidR="00491645" w:rsidRPr="00C91F25" w:rsidRDefault="00491645" w:rsidP="00C91F25">
      <w:pPr>
        <w:rPr>
          <w:b/>
          <w:sz w:val="24"/>
          <w:szCs w:val="24"/>
        </w:rPr>
      </w:pPr>
      <w:bookmarkStart w:id="13" w:name="_Toc271210690"/>
      <w:r w:rsidRPr="00C91F25">
        <w:rPr>
          <w:b/>
          <w:sz w:val="24"/>
          <w:szCs w:val="24"/>
        </w:rPr>
        <w:t>The duty to change a provision, criterion or practice</w:t>
      </w:r>
      <w:bookmarkEnd w:id="13"/>
    </w:p>
    <w:p w:rsidR="00491645" w:rsidRPr="005D7DCE" w:rsidRDefault="00491645" w:rsidP="00491645">
      <w:pPr>
        <w:rPr>
          <w:rFonts w:cs="Arial"/>
          <w:sz w:val="24"/>
          <w:szCs w:val="24"/>
        </w:rPr>
      </w:pPr>
      <w:r w:rsidRPr="005D7DCE">
        <w:rPr>
          <w:rFonts w:cs="Arial"/>
          <w:sz w:val="24"/>
          <w:szCs w:val="24"/>
        </w:rPr>
        <w:t>These terms are not defined but in general they relate to how the education and other benefits, facilities and services are provided and cover all of your arrangements, policies, procedures and activities.</w:t>
      </w:r>
    </w:p>
    <w:p w:rsidR="00491645" w:rsidRPr="005D7DCE" w:rsidRDefault="00491645" w:rsidP="00491645">
      <w:pPr>
        <w:rPr>
          <w:rFonts w:cs="Arial"/>
          <w:sz w:val="24"/>
          <w:szCs w:val="24"/>
        </w:rPr>
      </w:pPr>
      <w:r w:rsidRPr="005D7DCE">
        <w:rPr>
          <w:rFonts w:cs="Arial"/>
          <w:sz w:val="24"/>
          <w:szCs w:val="24"/>
        </w:rPr>
        <w:t>Where a provision, criterion or practice places disabled pupils at a substantial disadvantage in accessing education and any benefit, facility or service, you must take such steps as it is reasonable to take in all the circumstances to ensure the provision, criterion or practice no longer has such an effect. This might mean waiving a criterion or abandoning a practice altogether but often will involve just an extension of the flexibility and individual approach that most schools already show to their pupils.</w:t>
      </w:r>
    </w:p>
    <w:p w:rsidR="00491645" w:rsidRPr="005D7DCE" w:rsidRDefault="002028AE" w:rsidP="00491645">
      <w:pPr>
        <w:pStyle w:val="Heading3"/>
        <w:rPr>
          <w:rFonts w:ascii="Calibri" w:hAnsi="Calibri"/>
          <w:sz w:val="24"/>
          <w:szCs w:val="24"/>
        </w:rPr>
      </w:pPr>
      <w:bookmarkStart w:id="14" w:name="_Toc271210691"/>
      <w:r>
        <w:rPr>
          <w:rFonts w:ascii="Calibri" w:hAnsi="Calibri"/>
          <w:sz w:val="24"/>
          <w:szCs w:val="24"/>
        </w:rPr>
        <w:t>When is it reasonable for</w:t>
      </w:r>
      <w:r w:rsidR="00491645" w:rsidRPr="005D7DCE">
        <w:rPr>
          <w:rFonts w:ascii="Calibri" w:hAnsi="Calibri"/>
          <w:sz w:val="24"/>
          <w:szCs w:val="24"/>
        </w:rPr>
        <w:t xml:space="preserve"> school to have to make adjustments?</w:t>
      </w:r>
      <w:bookmarkEnd w:id="14"/>
    </w:p>
    <w:p w:rsidR="00491645" w:rsidRPr="005D7DCE" w:rsidRDefault="00491645" w:rsidP="00491645">
      <w:pPr>
        <w:rPr>
          <w:rFonts w:cs="Arial"/>
          <w:sz w:val="24"/>
          <w:szCs w:val="24"/>
        </w:rPr>
      </w:pPr>
      <w:r w:rsidRPr="005D7DCE">
        <w:rPr>
          <w:rFonts w:cs="Arial"/>
          <w:sz w:val="24"/>
          <w:szCs w:val="24"/>
        </w:rPr>
        <w:t>A useful starting point when determining what a reasonable adjustment might be is to consider how to ensure that disabled pupils can be involved in every aspect of school life. Often effective and practical adjustments involve little or no cost or disruption.</w:t>
      </w:r>
    </w:p>
    <w:p w:rsidR="00491645" w:rsidRPr="005D7DCE" w:rsidRDefault="00491645" w:rsidP="00491645">
      <w:pPr>
        <w:rPr>
          <w:rFonts w:cs="Arial"/>
          <w:sz w:val="24"/>
          <w:szCs w:val="24"/>
        </w:rPr>
      </w:pPr>
      <w:r w:rsidRPr="005D7DCE">
        <w:rPr>
          <w:rFonts w:cs="Arial"/>
          <w:sz w:val="24"/>
          <w:szCs w:val="24"/>
        </w:rPr>
        <w:t xml:space="preserve">Where disabled pupils are placed at a substantial disadvantage by a provision, criterion or practice or the absence of an auxiliary aid, </w:t>
      </w:r>
      <w:r w:rsidR="002028AE">
        <w:rPr>
          <w:rFonts w:cs="Arial"/>
          <w:sz w:val="24"/>
          <w:szCs w:val="24"/>
        </w:rPr>
        <w:t>school</w:t>
      </w:r>
      <w:r w:rsidRPr="005D7DCE">
        <w:rPr>
          <w:rFonts w:cs="Arial"/>
          <w:sz w:val="24"/>
          <w:szCs w:val="24"/>
        </w:rPr>
        <w:t xml:space="preserve"> must consider whether any reasonable adjustment can be made to overcome that disadvantage.</w:t>
      </w:r>
    </w:p>
    <w:p w:rsidR="00A816F3" w:rsidRPr="0016123A" w:rsidRDefault="002B0200" w:rsidP="00A816F3">
      <w:pPr>
        <w:rPr>
          <w:rFonts w:cs="Arial"/>
          <w:sz w:val="24"/>
          <w:szCs w:val="24"/>
        </w:rPr>
      </w:pPr>
      <w:r>
        <w:rPr>
          <w:rFonts w:cs="Arial"/>
          <w:sz w:val="24"/>
          <w:szCs w:val="24"/>
        </w:rPr>
        <w:t xml:space="preserve">St. Maddern’s Primary </w:t>
      </w:r>
      <w:r w:rsidR="002028AE">
        <w:rPr>
          <w:rFonts w:cs="Arial"/>
          <w:sz w:val="24"/>
          <w:szCs w:val="24"/>
        </w:rPr>
        <w:t>School does</w:t>
      </w:r>
      <w:r w:rsidR="00491645" w:rsidRPr="005D7DCE">
        <w:rPr>
          <w:rFonts w:cs="Arial"/>
          <w:sz w:val="24"/>
          <w:szCs w:val="24"/>
        </w:rPr>
        <w:t xml:space="preserve"> not expect disabled pupils to suggest adjustments but if they do </w:t>
      </w:r>
      <w:r w:rsidR="002028AE">
        <w:rPr>
          <w:rFonts w:cs="Arial"/>
          <w:sz w:val="24"/>
          <w:szCs w:val="24"/>
        </w:rPr>
        <w:t>we will</w:t>
      </w:r>
      <w:r w:rsidR="00491645" w:rsidRPr="005D7DCE">
        <w:rPr>
          <w:rFonts w:cs="Arial"/>
          <w:sz w:val="24"/>
          <w:szCs w:val="24"/>
        </w:rPr>
        <w:t xml:space="preserve"> consider whether those adjustments would help to overcome the disadvantage and whether the suggestions are reasonable. It is good practice for schools to work with pupils and their parents</w:t>
      </w:r>
      <w:r w:rsidR="009D23CB">
        <w:rPr>
          <w:rFonts w:cs="Arial"/>
          <w:sz w:val="24"/>
          <w:szCs w:val="24"/>
        </w:rPr>
        <w:t>/guardians</w:t>
      </w:r>
      <w:r w:rsidR="00491645" w:rsidRPr="005D7DCE">
        <w:rPr>
          <w:rFonts w:cs="Arial"/>
          <w:sz w:val="24"/>
          <w:szCs w:val="24"/>
        </w:rPr>
        <w:t xml:space="preserve"> in determining what reasonable adjustments can be made.</w:t>
      </w:r>
    </w:p>
    <w:sectPr w:rsidR="00A816F3" w:rsidRPr="0016123A" w:rsidSect="005D7DCE">
      <w:headerReference w:type="default" r:id="rId10"/>
      <w:footerReference w:type="defaul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E7" w:rsidRDefault="008821E7" w:rsidP="00031CDE">
      <w:pPr>
        <w:spacing w:after="0" w:line="240" w:lineRule="auto"/>
      </w:pPr>
      <w:r>
        <w:separator/>
      </w:r>
    </w:p>
  </w:endnote>
  <w:endnote w:type="continuationSeparator" w:id="0">
    <w:p w:rsidR="008821E7" w:rsidRDefault="008821E7" w:rsidP="0003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BA" w:rsidRDefault="006451BA">
    <w:pPr>
      <w:pStyle w:val="Footer"/>
      <w:jc w:val="right"/>
    </w:pPr>
    <w:r>
      <w:fldChar w:fldCharType="begin"/>
    </w:r>
    <w:r>
      <w:instrText xml:space="preserve"> PAGE   \* MERGEFORMAT </w:instrText>
    </w:r>
    <w:r>
      <w:fldChar w:fldCharType="separate"/>
    </w:r>
    <w:r w:rsidR="00501DF5">
      <w:rPr>
        <w:noProof/>
      </w:rPr>
      <w:t>2</w:t>
    </w:r>
    <w:r>
      <w:fldChar w:fldCharType="end"/>
    </w:r>
  </w:p>
  <w:p w:rsidR="006451BA" w:rsidRDefault="0064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BA" w:rsidRDefault="006451BA" w:rsidP="00031CDE">
    <w:pPr>
      <w:pStyle w:val="Footer"/>
    </w:pPr>
  </w:p>
  <w:p w:rsidR="006451BA" w:rsidRDefault="00645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E7" w:rsidRDefault="008821E7" w:rsidP="00031CDE">
      <w:pPr>
        <w:spacing w:after="0" w:line="240" w:lineRule="auto"/>
      </w:pPr>
      <w:r>
        <w:separator/>
      </w:r>
    </w:p>
  </w:footnote>
  <w:footnote w:type="continuationSeparator" w:id="0">
    <w:p w:rsidR="008821E7" w:rsidRDefault="008821E7" w:rsidP="0003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BA" w:rsidRPr="006A6DF2" w:rsidRDefault="006451BA" w:rsidP="0016123A">
    <w:pPr>
      <w:pStyle w:val="Header"/>
      <w:tabs>
        <w:tab w:val="clear" w:pos="4680"/>
        <w:tab w:val="clear" w:pos="9360"/>
        <w:tab w:val="left" w:pos="3840"/>
      </w:tabs>
      <w:rPr>
        <w:rFonts w:ascii="Comic Sans MS" w:hAnsi="Comic Sans MS"/>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A0501"/>
    <w:multiLevelType w:val="hybridMultilevel"/>
    <w:tmpl w:val="24E00426"/>
    <w:lvl w:ilvl="0" w:tplc="7F24FAA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6A74CE"/>
    <w:multiLevelType w:val="hybridMultilevel"/>
    <w:tmpl w:val="A6AEF6D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24B2799"/>
    <w:multiLevelType w:val="hybridMultilevel"/>
    <w:tmpl w:val="9CA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A43A0"/>
    <w:multiLevelType w:val="hybridMultilevel"/>
    <w:tmpl w:val="3C7EFD6E"/>
    <w:lvl w:ilvl="0" w:tplc="0C00B9C4">
      <w:start w:val="1"/>
      <w:numFmt w:val="bullet"/>
      <w:lvlText w:val=""/>
      <w:lvlJc w:val="left"/>
      <w:pPr>
        <w:tabs>
          <w:tab w:val="num" w:pos="288"/>
        </w:tabs>
        <w:ind w:left="720" w:hanging="432"/>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F6915"/>
    <w:multiLevelType w:val="hybridMultilevel"/>
    <w:tmpl w:val="447827F0"/>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395094"/>
    <w:multiLevelType w:val="hybridMultilevel"/>
    <w:tmpl w:val="0ACEBAE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482441"/>
    <w:multiLevelType w:val="hybridMultilevel"/>
    <w:tmpl w:val="3954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7584274"/>
    <w:multiLevelType w:val="hybridMultilevel"/>
    <w:tmpl w:val="291EDEC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1DF62252"/>
    <w:multiLevelType w:val="hybridMultilevel"/>
    <w:tmpl w:val="D6BC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25510"/>
    <w:multiLevelType w:val="hybridMultilevel"/>
    <w:tmpl w:val="7CB22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A36BCC"/>
    <w:multiLevelType w:val="hybridMultilevel"/>
    <w:tmpl w:val="D7AEB2AE"/>
    <w:lvl w:ilvl="0" w:tplc="3524197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8">
    <w:nsid w:val="353D2FDF"/>
    <w:multiLevelType w:val="hybridMultilevel"/>
    <w:tmpl w:val="561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D17AB"/>
    <w:multiLevelType w:val="hybridMultilevel"/>
    <w:tmpl w:val="4D98445E"/>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C53D9"/>
    <w:multiLevelType w:val="hybridMultilevel"/>
    <w:tmpl w:val="4D44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A1735C"/>
    <w:multiLevelType w:val="hybridMultilevel"/>
    <w:tmpl w:val="E6D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601FEE"/>
    <w:multiLevelType w:val="hybridMultilevel"/>
    <w:tmpl w:val="37C6132C"/>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F2030B"/>
    <w:multiLevelType w:val="hybridMultilevel"/>
    <w:tmpl w:val="F80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E5836"/>
    <w:multiLevelType w:val="hybridMultilevel"/>
    <w:tmpl w:val="ADBA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FC41BD"/>
    <w:multiLevelType w:val="hybridMultilevel"/>
    <w:tmpl w:val="83B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C0559"/>
    <w:multiLevelType w:val="hybridMultilevel"/>
    <w:tmpl w:val="3D2050AC"/>
    <w:lvl w:ilvl="0" w:tplc="58B817A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31">
    <w:nsid w:val="5ED60688"/>
    <w:multiLevelType w:val="hybridMultilevel"/>
    <w:tmpl w:val="929013E0"/>
    <w:lvl w:ilvl="0" w:tplc="7DEC2E4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ED3F72"/>
    <w:multiLevelType w:val="hybridMultilevel"/>
    <w:tmpl w:val="7FD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67937"/>
    <w:multiLevelType w:val="hybridMultilevel"/>
    <w:tmpl w:val="F0E29E6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6028C"/>
    <w:multiLevelType w:val="hybridMultilevel"/>
    <w:tmpl w:val="BA86528E"/>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ED2899"/>
    <w:multiLevelType w:val="hybridMultilevel"/>
    <w:tmpl w:val="7EE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E7677"/>
    <w:multiLevelType w:val="hybridMultilevel"/>
    <w:tmpl w:val="F30A7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6150DF0"/>
    <w:multiLevelType w:val="hybridMultilevel"/>
    <w:tmpl w:val="E9F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B65FEF"/>
    <w:multiLevelType w:val="hybridMultilevel"/>
    <w:tmpl w:val="2C2E2AE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709AA"/>
    <w:multiLevelType w:val="hybridMultilevel"/>
    <w:tmpl w:val="C2E0C7B8"/>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AE192F"/>
    <w:multiLevelType w:val="hybridMultilevel"/>
    <w:tmpl w:val="9390A1AE"/>
    <w:lvl w:ilvl="0" w:tplc="3CA4D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C7106"/>
    <w:multiLevelType w:val="hybridMultilevel"/>
    <w:tmpl w:val="A0A8E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922F6F"/>
    <w:multiLevelType w:val="hybridMultilevel"/>
    <w:tmpl w:val="BE52D1BC"/>
    <w:lvl w:ilvl="0" w:tplc="B3100EF4">
      <w:start w:val="1"/>
      <w:numFmt w:val="bullet"/>
      <w:pStyle w:val="aLCPBody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
  </w:num>
  <w:num w:numId="3">
    <w:abstractNumId w:val="37"/>
  </w:num>
  <w:num w:numId="4">
    <w:abstractNumId w:val="30"/>
  </w:num>
  <w:num w:numId="5">
    <w:abstractNumId w:val="10"/>
  </w:num>
  <w:num w:numId="6">
    <w:abstractNumId w:val="34"/>
  </w:num>
  <w:num w:numId="7">
    <w:abstractNumId w:val="9"/>
  </w:num>
  <w:num w:numId="8">
    <w:abstractNumId w:val="40"/>
  </w:num>
  <w:num w:numId="9">
    <w:abstractNumId w:val="7"/>
  </w:num>
  <w:num w:numId="10">
    <w:abstractNumId w:val="25"/>
  </w:num>
  <w:num w:numId="11">
    <w:abstractNumId w:val="22"/>
  </w:num>
  <w:num w:numId="12">
    <w:abstractNumId w:val="14"/>
  </w:num>
  <w:num w:numId="13">
    <w:abstractNumId w:val="4"/>
  </w:num>
  <w:num w:numId="14">
    <w:abstractNumId w:val="33"/>
  </w:num>
  <w:num w:numId="15">
    <w:abstractNumId w:val="3"/>
  </w:num>
  <w:num w:numId="16">
    <w:abstractNumId w:val="27"/>
  </w:num>
  <w:num w:numId="17">
    <w:abstractNumId w:val="39"/>
  </w:num>
  <w:num w:numId="18">
    <w:abstractNumId w:val="11"/>
  </w:num>
  <w:num w:numId="19">
    <w:abstractNumId w:val="44"/>
  </w:num>
  <w:num w:numId="20">
    <w:abstractNumId w:val="18"/>
  </w:num>
  <w:num w:numId="21">
    <w:abstractNumId w:val="36"/>
  </w:num>
  <w:num w:numId="22">
    <w:abstractNumId w:val="6"/>
  </w:num>
  <w:num w:numId="23">
    <w:abstractNumId w:val="21"/>
  </w:num>
  <w:num w:numId="24">
    <w:abstractNumId w:val="45"/>
  </w:num>
  <w:num w:numId="25">
    <w:abstractNumId w:val="28"/>
  </w:num>
  <w:num w:numId="26">
    <w:abstractNumId w:val="5"/>
  </w:num>
  <w:num w:numId="27">
    <w:abstractNumId w:val="23"/>
  </w:num>
  <w:num w:numId="28">
    <w:abstractNumId w:val="32"/>
  </w:num>
  <w:num w:numId="29">
    <w:abstractNumId w:val="0"/>
  </w:num>
  <w:num w:numId="30">
    <w:abstractNumId w:val="29"/>
  </w:num>
  <w:num w:numId="31">
    <w:abstractNumId w:val="17"/>
  </w:num>
  <w:num w:numId="32">
    <w:abstractNumId w:val="13"/>
  </w:num>
  <w:num w:numId="33">
    <w:abstractNumId w:val="2"/>
  </w:num>
  <w:num w:numId="34">
    <w:abstractNumId w:val="16"/>
  </w:num>
  <w:num w:numId="35">
    <w:abstractNumId w:val="15"/>
  </w:num>
  <w:num w:numId="36">
    <w:abstractNumId w:val="38"/>
  </w:num>
  <w:num w:numId="37">
    <w:abstractNumId w:val="8"/>
  </w:num>
  <w:num w:numId="38">
    <w:abstractNumId w:val="26"/>
  </w:num>
  <w:num w:numId="39">
    <w:abstractNumId w:val="41"/>
  </w:num>
  <w:num w:numId="40">
    <w:abstractNumId w:val="19"/>
  </w:num>
  <w:num w:numId="41">
    <w:abstractNumId w:val="20"/>
  </w:num>
  <w:num w:numId="42">
    <w:abstractNumId w:val="24"/>
  </w:num>
  <w:num w:numId="43">
    <w:abstractNumId w:val="35"/>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40"/>
    <w:rsid w:val="000142EE"/>
    <w:rsid w:val="00031CDE"/>
    <w:rsid w:val="00061E1E"/>
    <w:rsid w:val="000650B5"/>
    <w:rsid w:val="000773FA"/>
    <w:rsid w:val="00085B79"/>
    <w:rsid w:val="00087609"/>
    <w:rsid w:val="000A6F2A"/>
    <w:rsid w:val="000C4567"/>
    <w:rsid w:val="000E4F0A"/>
    <w:rsid w:val="000F5727"/>
    <w:rsid w:val="0010635C"/>
    <w:rsid w:val="00123F2A"/>
    <w:rsid w:val="00132F53"/>
    <w:rsid w:val="00136D15"/>
    <w:rsid w:val="00154E6D"/>
    <w:rsid w:val="0016123A"/>
    <w:rsid w:val="00173EEF"/>
    <w:rsid w:val="00182258"/>
    <w:rsid w:val="00187D17"/>
    <w:rsid w:val="0019240C"/>
    <w:rsid w:val="00196537"/>
    <w:rsid w:val="001B1516"/>
    <w:rsid w:val="001B4F2F"/>
    <w:rsid w:val="001D2A42"/>
    <w:rsid w:val="001D3314"/>
    <w:rsid w:val="00200C6F"/>
    <w:rsid w:val="002028AE"/>
    <w:rsid w:val="002202ED"/>
    <w:rsid w:val="002609F9"/>
    <w:rsid w:val="00260D95"/>
    <w:rsid w:val="00271C10"/>
    <w:rsid w:val="00294014"/>
    <w:rsid w:val="00296BC5"/>
    <w:rsid w:val="002B0200"/>
    <w:rsid w:val="002B620F"/>
    <w:rsid w:val="002C0B0D"/>
    <w:rsid w:val="002C4C93"/>
    <w:rsid w:val="002D7FA6"/>
    <w:rsid w:val="002E4DD9"/>
    <w:rsid w:val="002F0757"/>
    <w:rsid w:val="00313610"/>
    <w:rsid w:val="00315A22"/>
    <w:rsid w:val="00327466"/>
    <w:rsid w:val="00333506"/>
    <w:rsid w:val="00337812"/>
    <w:rsid w:val="0034270F"/>
    <w:rsid w:val="00347B02"/>
    <w:rsid w:val="003602FC"/>
    <w:rsid w:val="003705B4"/>
    <w:rsid w:val="0039154E"/>
    <w:rsid w:val="003A15D2"/>
    <w:rsid w:val="003C0F76"/>
    <w:rsid w:val="003C12C4"/>
    <w:rsid w:val="003D29C7"/>
    <w:rsid w:val="003D5E88"/>
    <w:rsid w:val="003E1A0F"/>
    <w:rsid w:val="00400B46"/>
    <w:rsid w:val="00417E51"/>
    <w:rsid w:val="00434925"/>
    <w:rsid w:val="00491645"/>
    <w:rsid w:val="004A2A9F"/>
    <w:rsid w:val="004A6D6F"/>
    <w:rsid w:val="004A7CF3"/>
    <w:rsid w:val="004B6440"/>
    <w:rsid w:val="004C5F1F"/>
    <w:rsid w:val="004D3BFE"/>
    <w:rsid w:val="004E483E"/>
    <w:rsid w:val="00501DF5"/>
    <w:rsid w:val="005129D9"/>
    <w:rsid w:val="00513246"/>
    <w:rsid w:val="00530BA7"/>
    <w:rsid w:val="00541594"/>
    <w:rsid w:val="00542E4A"/>
    <w:rsid w:val="00551221"/>
    <w:rsid w:val="00554EA0"/>
    <w:rsid w:val="00560856"/>
    <w:rsid w:val="005658BB"/>
    <w:rsid w:val="00566760"/>
    <w:rsid w:val="00572432"/>
    <w:rsid w:val="00574C20"/>
    <w:rsid w:val="005767FD"/>
    <w:rsid w:val="005B0002"/>
    <w:rsid w:val="005B01B8"/>
    <w:rsid w:val="005D7DCE"/>
    <w:rsid w:val="005F295E"/>
    <w:rsid w:val="00604185"/>
    <w:rsid w:val="00631E78"/>
    <w:rsid w:val="006451BA"/>
    <w:rsid w:val="006638FE"/>
    <w:rsid w:val="00667FE5"/>
    <w:rsid w:val="006760DE"/>
    <w:rsid w:val="00696393"/>
    <w:rsid w:val="006A622C"/>
    <w:rsid w:val="006A6DF2"/>
    <w:rsid w:val="006A7B7C"/>
    <w:rsid w:val="006B0EEA"/>
    <w:rsid w:val="006B609E"/>
    <w:rsid w:val="006E52C9"/>
    <w:rsid w:val="006F3EC1"/>
    <w:rsid w:val="006F6CE0"/>
    <w:rsid w:val="00740E1E"/>
    <w:rsid w:val="007421D1"/>
    <w:rsid w:val="00744D5E"/>
    <w:rsid w:val="007538D5"/>
    <w:rsid w:val="007773ED"/>
    <w:rsid w:val="007B134D"/>
    <w:rsid w:val="007C414E"/>
    <w:rsid w:val="007E5E5C"/>
    <w:rsid w:val="007F70A9"/>
    <w:rsid w:val="00804F64"/>
    <w:rsid w:val="00822D85"/>
    <w:rsid w:val="0082516E"/>
    <w:rsid w:val="00845C1D"/>
    <w:rsid w:val="00847F4B"/>
    <w:rsid w:val="008821E7"/>
    <w:rsid w:val="008933A4"/>
    <w:rsid w:val="008B0AFA"/>
    <w:rsid w:val="008B3E2E"/>
    <w:rsid w:val="008D1A36"/>
    <w:rsid w:val="008E6A8D"/>
    <w:rsid w:val="008F3E5E"/>
    <w:rsid w:val="008F7F3C"/>
    <w:rsid w:val="00903B72"/>
    <w:rsid w:val="00911DD1"/>
    <w:rsid w:val="00920D34"/>
    <w:rsid w:val="00936AD6"/>
    <w:rsid w:val="009475E3"/>
    <w:rsid w:val="009515FB"/>
    <w:rsid w:val="00961F25"/>
    <w:rsid w:val="00966878"/>
    <w:rsid w:val="009801BF"/>
    <w:rsid w:val="00980D6A"/>
    <w:rsid w:val="00982811"/>
    <w:rsid w:val="00986C1D"/>
    <w:rsid w:val="00987AB7"/>
    <w:rsid w:val="009A5834"/>
    <w:rsid w:val="009C569E"/>
    <w:rsid w:val="009D23CB"/>
    <w:rsid w:val="009E1076"/>
    <w:rsid w:val="009E2B41"/>
    <w:rsid w:val="009E7905"/>
    <w:rsid w:val="00A0532C"/>
    <w:rsid w:val="00A45C75"/>
    <w:rsid w:val="00A56A3E"/>
    <w:rsid w:val="00A80C25"/>
    <w:rsid w:val="00A816F3"/>
    <w:rsid w:val="00A9112E"/>
    <w:rsid w:val="00A91677"/>
    <w:rsid w:val="00AC2D20"/>
    <w:rsid w:val="00AF1AD7"/>
    <w:rsid w:val="00B00EC5"/>
    <w:rsid w:val="00B03B2A"/>
    <w:rsid w:val="00B107FF"/>
    <w:rsid w:val="00B11B9A"/>
    <w:rsid w:val="00B15600"/>
    <w:rsid w:val="00B34B2F"/>
    <w:rsid w:val="00B36D00"/>
    <w:rsid w:val="00B379C4"/>
    <w:rsid w:val="00B71923"/>
    <w:rsid w:val="00BA6673"/>
    <w:rsid w:val="00BB2C41"/>
    <w:rsid w:val="00BC7647"/>
    <w:rsid w:val="00BD4523"/>
    <w:rsid w:val="00C009E1"/>
    <w:rsid w:val="00C15685"/>
    <w:rsid w:val="00C4678E"/>
    <w:rsid w:val="00C529EB"/>
    <w:rsid w:val="00C653AF"/>
    <w:rsid w:val="00C7449B"/>
    <w:rsid w:val="00C91F25"/>
    <w:rsid w:val="00C96188"/>
    <w:rsid w:val="00CB480C"/>
    <w:rsid w:val="00CC39C3"/>
    <w:rsid w:val="00CF4E0F"/>
    <w:rsid w:val="00CF5002"/>
    <w:rsid w:val="00D105DD"/>
    <w:rsid w:val="00D13163"/>
    <w:rsid w:val="00D23149"/>
    <w:rsid w:val="00D24204"/>
    <w:rsid w:val="00D56A47"/>
    <w:rsid w:val="00D67D40"/>
    <w:rsid w:val="00D81E7E"/>
    <w:rsid w:val="00D829F9"/>
    <w:rsid w:val="00DB1E86"/>
    <w:rsid w:val="00DC0287"/>
    <w:rsid w:val="00E145A8"/>
    <w:rsid w:val="00E23705"/>
    <w:rsid w:val="00E272CE"/>
    <w:rsid w:val="00E3110C"/>
    <w:rsid w:val="00E67A58"/>
    <w:rsid w:val="00E74285"/>
    <w:rsid w:val="00E80E4E"/>
    <w:rsid w:val="00E90CED"/>
    <w:rsid w:val="00E92B6C"/>
    <w:rsid w:val="00E979EE"/>
    <w:rsid w:val="00EA17A7"/>
    <w:rsid w:val="00EA6D82"/>
    <w:rsid w:val="00EB6BBB"/>
    <w:rsid w:val="00EC5C7C"/>
    <w:rsid w:val="00ED6682"/>
    <w:rsid w:val="00EE5A65"/>
    <w:rsid w:val="00F01E0D"/>
    <w:rsid w:val="00F078EE"/>
    <w:rsid w:val="00F45482"/>
    <w:rsid w:val="00F60E4B"/>
    <w:rsid w:val="00FA074D"/>
    <w:rsid w:val="00FE57C1"/>
    <w:rsid w:val="00FF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D9"/>
    <w:pPr>
      <w:spacing w:after="200" w:line="276" w:lineRule="auto"/>
    </w:pPr>
    <w:rPr>
      <w:sz w:val="22"/>
      <w:szCs w:val="22"/>
      <w:lang w:eastAsia="en-US"/>
    </w:rPr>
  </w:style>
  <w:style w:type="paragraph" w:styleId="Heading1">
    <w:name w:val="heading 1"/>
    <w:basedOn w:val="Normal"/>
    <w:next w:val="Normal"/>
    <w:link w:val="Heading1Char"/>
    <w:uiPriority w:val="9"/>
    <w:qFormat/>
    <w:rsid w:val="00E237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23705"/>
    <w:pPr>
      <w:keepNext/>
      <w:widowControl w:val="0"/>
      <w:suppressAutoHyphens/>
      <w:spacing w:after="0" w:line="240" w:lineRule="auto"/>
      <w:outlineLvl w:val="1"/>
    </w:pPr>
    <w:rPr>
      <w:rFonts w:ascii="Times New Roman" w:eastAsia="Times New Roman" w:hAnsi="Times New Roman"/>
      <w:b/>
      <w:sz w:val="24"/>
      <w:szCs w:val="20"/>
      <w:lang w:val="en-US"/>
    </w:rPr>
  </w:style>
  <w:style w:type="paragraph" w:styleId="Heading3">
    <w:name w:val="heading 3"/>
    <w:basedOn w:val="Normal"/>
    <w:next w:val="Normal"/>
    <w:link w:val="Heading3Char"/>
    <w:qFormat/>
    <w:rsid w:val="00554EA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67FE5"/>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667FE5"/>
    <w:rPr>
      <w:rFonts w:ascii="Arial Rounded MT Bold" w:eastAsia="Times New Roman" w:hAnsi="Arial Rounded MT Bold" w:cs="Times New Roman"/>
      <w:sz w:val="32"/>
      <w:szCs w:val="24"/>
      <w:lang w:val="en-GB"/>
    </w:rPr>
  </w:style>
  <w:style w:type="paragraph" w:customStyle="1" w:styleId="aLCPHeading">
    <w:name w:val="a LCP Heading"/>
    <w:basedOn w:val="Heading1"/>
    <w:autoRedefine/>
    <w:rsid w:val="00E23705"/>
    <w:pPr>
      <w:keepLines w:val="0"/>
      <w:widowControl w:val="0"/>
      <w:suppressAutoHyphens/>
      <w:spacing w:before="0" w:line="240" w:lineRule="auto"/>
      <w:ind w:right="-407"/>
    </w:pPr>
    <w:rPr>
      <w:rFonts w:ascii="Calibri" w:hAnsi="Calibri" w:cs="Arial"/>
      <w:bCs w:val="0"/>
      <w:color w:val="auto"/>
      <w:lang w:val="en-US"/>
    </w:rPr>
  </w:style>
  <w:style w:type="paragraph" w:customStyle="1" w:styleId="aLCPBodytext">
    <w:name w:val="a LCP Body text"/>
    <w:autoRedefine/>
    <w:rsid w:val="002C0B0D"/>
    <w:pPr>
      <w:numPr>
        <w:numId w:val="24"/>
      </w:numPr>
      <w:jc w:val="both"/>
    </w:pPr>
    <w:rPr>
      <w:rFonts w:eastAsia="Times New Roman" w:cs="Arial"/>
      <w:sz w:val="24"/>
      <w:szCs w:val="24"/>
      <w:lang w:eastAsia="en-US"/>
    </w:rPr>
  </w:style>
  <w:style w:type="character" w:customStyle="1" w:styleId="Heading1Char">
    <w:name w:val="Heading 1 Char"/>
    <w:link w:val="Heading1"/>
    <w:uiPriority w:val="9"/>
    <w:rsid w:val="00E23705"/>
    <w:rPr>
      <w:rFonts w:ascii="Cambria" w:eastAsia="Times New Roman" w:hAnsi="Cambria" w:cs="Times New Roman"/>
      <w:b/>
      <w:bCs/>
      <w:color w:val="365F91"/>
      <w:sz w:val="28"/>
      <w:szCs w:val="28"/>
      <w:lang w:val="en-GB"/>
    </w:rPr>
  </w:style>
  <w:style w:type="paragraph" w:customStyle="1" w:styleId="aLCPSubhead">
    <w:name w:val="a LCP Subhead"/>
    <w:autoRedefine/>
    <w:rsid w:val="00911DD1"/>
    <w:pPr>
      <w:jc w:val="both"/>
    </w:pPr>
    <w:rPr>
      <w:rFonts w:ascii="Comic Sans MS" w:eastAsia="Times New Roman" w:hAnsi="Comic Sans MS" w:cs="Arial"/>
      <w:sz w:val="24"/>
      <w:szCs w:val="24"/>
      <w:lang w:eastAsia="en-US"/>
    </w:rPr>
  </w:style>
  <w:style w:type="paragraph" w:styleId="BodyTextIndent">
    <w:name w:val="Body Text Indent"/>
    <w:basedOn w:val="Normal"/>
    <w:link w:val="BodyTextIndentChar"/>
    <w:rsid w:val="00E23705"/>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link w:val="BodyTextIndent"/>
    <w:rsid w:val="00E23705"/>
    <w:rPr>
      <w:rFonts w:ascii="Times New Roman" w:eastAsia="Times New Roman" w:hAnsi="Times New Roman" w:cs="Times New Roman"/>
      <w:sz w:val="24"/>
      <w:szCs w:val="24"/>
      <w:lang w:val="en-GB" w:eastAsia="en-GB"/>
    </w:rPr>
  </w:style>
  <w:style w:type="character" w:customStyle="1" w:styleId="Heading2Char">
    <w:name w:val="Heading 2 Char"/>
    <w:link w:val="Heading2"/>
    <w:rsid w:val="00E23705"/>
    <w:rPr>
      <w:rFonts w:ascii="Times New Roman" w:eastAsia="Times New Roman" w:hAnsi="Times New Roman" w:cs="Times New Roman"/>
      <w:b/>
      <w:sz w:val="24"/>
      <w:szCs w:val="20"/>
    </w:rPr>
  </w:style>
  <w:style w:type="character" w:customStyle="1" w:styleId="aLCPboldbodytext">
    <w:name w:val="a LCP bold body text"/>
    <w:rsid w:val="00E23705"/>
    <w:rPr>
      <w:rFonts w:ascii="Arial" w:hAnsi="Arial"/>
      <w:b/>
      <w:bCs/>
      <w:dstrike w:val="0"/>
      <w:sz w:val="22"/>
      <w:effect w:val="none"/>
      <w:vertAlign w:val="baseline"/>
    </w:rPr>
  </w:style>
  <w:style w:type="paragraph" w:styleId="ListBullet">
    <w:name w:val="List Bullet"/>
    <w:basedOn w:val="Normal"/>
    <w:rsid w:val="00E23705"/>
    <w:pPr>
      <w:numPr>
        <w:numId w:val="4"/>
      </w:numPr>
      <w:spacing w:after="120" w:line="240" w:lineRule="auto"/>
    </w:pPr>
    <w:rPr>
      <w:rFonts w:ascii="Arial" w:eastAsia="Times New Roman" w:hAnsi="Arial"/>
      <w:bCs/>
      <w:sz w:val="24"/>
      <w:szCs w:val="24"/>
    </w:rPr>
  </w:style>
  <w:style w:type="paragraph" w:customStyle="1" w:styleId="Default">
    <w:name w:val="Default"/>
    <w:rsid w:val="00E23705"/>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031CDE"/>
    <w:pPr>
      <w:tabs>
        <w:tab w:val="center" w:pos="4680"/>
        <w:tab w:val="right" w:pos="9360"/>
      </w:tabs>
      <w:spacing w:after="0" w:line="240" w:lineRule="auto"/>
    </w:pPr>
  </w:style>
  <w:style w:type="character" w:customStyle="1" w:styleId="HeaderChar">
    <w:name w:val="Header Char"/>
    <w:link w:val="Header"/>
    <w:uiPriority w:val="99"/>
    <w:semiHidden/>
    <w:rsid w:val="00031CDE"/>
    <w:rPr>
      <w:lang w:val="en-GB"/>
    </w:rPr>
  </w:style>
  <w:style w:type="paragraph" w:styleId="Footer">
    <w:name w:val="footer"/>
    <w:basedOn w:val="Normal"/>
    <w:link w:val="FooterChar"/>
    <w:uiPriority w:val="99"/>
    <w:unhideWhenUsed/>
    <w:rsid w:val="00031CDE"/>
    <w:pPr>
      <w:tabs>
        <w:tab w:val="center" w:pos="4680"/>
        <w:tab w:val="right" w:pos="9360"/>
      </w:tabs>
      <w:spacing w:after="0" w:line="240" w:lineRule="auto"/>
    </w:pPr>
  </w:style>
  <w:style w:type="character" w:customStyle="1" w:styleId="FooterChar">
    <w:name w:val="Footer Char"/>
    <w:link w:val="Footer"/>
    <w:uiPriority w:val="99"/>
    <w:rsid w:val="00031CDE"/>
    <w:rPr>
      <w:lang w:val="en-GB"/>
    </w:rPr>
  </w:style>
  <w:style w:type="paragraph" w:styleId="BodyText">
    <w:name w:val="Body Text"/>
    <w:basedOn w:val="Normal"/>
    <w:link w:val="BodyTextChar"/>
    <w:uiPriority w:val="99"/>
    <w:semiHidden/>
    <w:unhideWhenUsed/>
    <w:rsid w:val="00CF4E0F"/>
    <w:pPr>
      <w:spacing w:after="120"/>
    </w:pPr>
  </w:style>
  <w:style w:type="character" w:customStyle="1" w:styleId="BodyTextChar">
    <w:name w:val="Body Text Char"/>
    <w:link w:val="BodyText"/>
    <w:uiPriority w:val="99"/>
    <w:semiHidden/>
    <w:rsid w:val="00CF4E0F"/>
    <w:rPr>
      <w:lang w:val="en-GB"/>
    </w:rPr>
  </w:style>
  <w:style w:type="paragraph" w:styleId="ListParagraph">
    <w:name w:val="List Paragraph"/>
    <w:basedOn w:val="Normal"/>
    <w:uiPriority w:val="34"/>
    <w:qFormat/>
    <w:rsid w:val="00CF4E0F"/>
    <w:pPr>
      <w:ind w:left="720"/>
      <w:contextualSpacing/>
    </w:pPr>
  </w:style>
  <w:style w:type="paragraph" w:styleId="BodyText3">
    <w:name w:val="Body Text 3"/>
    <w:basedOn w:val="Normal"/>
    <w:link w:val="BodyText3Char"/>
    <w:uiPriority w:val="99"/>
    <w:semiHidden/>
    <w:unhideWhenUsed/>
    <w:rsid w:val="001D2A42"/>
    <w:pPr>
      <w:widowControl w:val="0"/>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link w:val="BodyText3"/>
    <w:uiPriority w:val="99"/>
    <w:semiHidden/>
    <w:rsid w:val="001D2A42"/>
    <w:rPr>
      <w:rFonts w:ascii="Times New Roman" w:eastAsia="Times New Roman" w:hAnsi="Times New Roman" w:cs="Times New Roman"/>
      <w:sz w:val="16"/>
      <w:szCs w:val="16"/>
      <w:lang w:val="en-GB" w:eastAsia="ar-SA"/>
    </w:rPr>
  </w:style>
  <w:style w:type="paragraph" w:styleId="CommentText">
    <w:name w:val="annotation text"/>
    <w:basedOn w:val="Normal"/>
    <w:link w:val="CommentTextChar"/>
    <w:semiHidden/>
    <w:rsid w:val="00F01E0D"/>
    <w:pPr>
      <w:widowControl w:val="0"/>
      <w:overflowPunct w:val="0"/>
      <w:autoSpaceDE w:val="0"/>
      <w:autoSpaceDN w:val="0"/>
      <w:adjustRightInd w:val="0"/>
      <w:spacing w:after="0" w:line="240" w:lineRule="auto"/>
    </w:pPr>
    <w:rPr>
      <w:rFonts w:ascii="Arial" w:eastAsia="Times New Roman" w:hAnsi="Arial"/>
      <w:sz w:val="20"/>
      <w:szCs w:val="20"/>
    </w:rPr>
  </w:style>
  <w:style w:type="character" w:customStyle="1" w:styleId="CommentTextChar">
    <w:name w:val="Comment Text Char"/>
    <w:link w:val="CommentText"/>
    <w:semiHidden/>
    <w:rsid w:val="00F01E0D"/>
    <w:rPr>
      <w:rFonts w:ascii="Arial" w:eastAsia="Times New Roman" w:hAnsi="Arial" w:cs="Times New Roman"/>
      <w:sz w:val="20"/>
      <w:szCs w:val="20"/>
      <w:lang w:val="en-GB"/>
    </w:rPr>
  </w:style>
  <w:style w:type="character" w:styleId="CommentReference">
    <w:name w:val="annotation reference"/>
    <w:uiPriority w:val="99"/>
    <w:semiHidden/>
    <w:unhideWhenUsed/>
    <w:rsid w:val="000773FA"/>
    <w:rPr>
      <w:sz w:val="16"/>
      <w:szCs w:val="16"/>
    </w:rPr>
  </w:style>
  <w:style w:type="paragraph" w:styleId="CommentSubject">
    <w:name w:val="annotation subject"/>
    <w:basedOn w:val="CommentText"/>
    <w:next w:val="CommentText"/>
    <w:link w:val="CommentSubjectChar"/>
    <w:uiPriority w:val="99"/>
    <w:semiHidden/>
    <w:unhideWhenUsed/>
    <w:rsid w:val="000773FA"/>
    <w:pPr>
      <w:widowControl/>
      <w:overflowPunct/>
      <w:autoSpaceDE/>
      <w:autoSpaceDN/>
      <w:adjustRightInd/>
      <w:spacing w:after="200"/>
    </w:pPr>
    <w:rPr>
      <w:rFonts w:ascii="Calibri" w:eastAsia="Calibri" w:hAnsi="Calibri"/>
      <w:b/>
      <w:bCs/>
    </w:rPr>
  </w:style>
  <w:style w:type="character" w:customStyle="1" w:styleId="CommentSubjectChar">
    <w:name w:val="Comment Subject Char"/>
    <w:link w:val="CommentSubject"/>
    <w:uiPriority w:val="99"/>
    <w:semiHidden/>
    <w:rsid w:val="000773FA"/>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773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3FA"/>
    <w:rPr>
      <w:rFonts w:ascii="Tahoma" w:hAnsi="Tahoma" w:cs="Tahoma"/>
      <w:sz w:val="16"/>
      <w:szCs w:val="16"/>
      <w:lang w:val="en-GB"/>
    </w:rPr>
  </w:style>
  <w:style w:type="character" w:customStyle="1" w:styleId="Heading3Char">
    <w:name w:val="Heading 3 Char"/>
    <w:link w:val="Heading3"/>
    <w:rsid w:val="00554EA0"/>
    <w:rPr>
      <w:rFonts w:ascii="Arial" w:eastAsia="Times New Roman" w:hAnsi="Arial" w:cs="Arial"/>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D9"/>
    <w:pPr>
      <w:spacing w:after="200" w:line="276" w:lineRule="auto"/>
    </w:pPr>
    <w:rPr>
      <w:sz w:val="22"/>
      <w:szCs w:val="22"/>
      <w:lang w:eastAsia="en-US"/>
    </w:rPr>
  </w:style>
  <w:style w:type="paragraph" w:styleId="Heading1">
    <w:name w:val="heading 1"/>
    <w:basedOn w:val="Normal"/>
    <w:next w:val="Normal"/>
    <w:link w:val="Heading1Char"/>
    <w:uiPriority w:val="9"/>
    <w:qFormat/>
    <w:rsid w:val="00E237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23705"/>
    <w:pPr>
      <w:keepNext/>
      <w:widowControl w:val="0"/>
      <w:suppressAutoHyphens/>
      <w:spacing w:after="0" w:line="240" w:lineRule="auto"/>
      <w:outlineLvl w:val="1"/>
    </w:pPr>
    <w:rPr>
      <w:rFonts w:ascii="Times New Roman" w:eastAsia="Times New Roman" w:hAnsi="Times New Roman"/>
      <w:b/>
      <w:sz w:val="24"/>
      <w:szCs w:val="20"/>
      <w:lang w:val="en-US"/>
    </w:rPr>
  </w:style>
  <w:style w:type="paragraph" w:styleId="Heading3">
    <w:name w:val="heading 3"/>
    <w:basedOn w:val="Normal"/>
    <w:next w:val="Normal"/>
    <w:link w:val="Heading3Char"/>
    <w:qFormat/>
    <w:rsid w:val="00554EA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67FE5"/>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667FE5"/>
    <w:rPr>
      <w:rFonts w:ascii="Arial Rounded MT Bold" w:eastAsia="Times New Roman" w:hAnsi="Arial Rounded MT Bold" w:cs="Times New Roman"/>
      <w:sz w:val="32"/>
      <w:szCs w:val="24"/>
      <w:lang w:val="en-GB"/>
    </w:rPr>
  </w:style>
  <w:style w:type="paragraph" w:customStyle="1" w:styleId="aLCPHeading">
    <w:name w:val="a LCP Heading"/>
    <w:basedOn w:val="Heading1"/>
    <w:autoRedefine/>
    <w:rsid w:val="00E23705"/>
    <w:pPr>
      <w:keepLines w:val="0"/>
      <w:widowControl w:val="0"/>
      <w:suppressAutoHyphens/>
      <w:spacing w:before="0" w:line="240" w:lineRule="auto"/>
      <w:ind w:right="-407"/>
    </w:pPr>
    <w:rPr>
      <w:rFonts w:ascii="Calibri" w:hAnsi="Calibri" w:cs="Arial"/>
      <w:bCs w:val="0"/>
      <w:color w:val="auto"/>
      <w:lang w:val="en-US"/>
    </w:rPr>
  </w:style>
  <w:style w:type="paragraph" w:customStyle="1" w:styleId="aLCPBodytext">
    <w:name w:val="a LCP Body text"/>
    <w:autoRedefine/>
    <w:rsid w:val="002C0B0D"/>
    <w:pPr>
      <w:numPr>
        <w:numId w:val="24"/>
      </w:numPr>
      <w:jc w:val="both"/>
    </w:pPr>
    <w:rPr>
      <w:rFonts w:eastAsia="Times New Roman" w:cs="Arial"/>
      <w:sz w:val="24"/>
      <w:szCs w:val="24"/>
      <w:lang w:eastAsia="en-US"/>
    </w:rPr>
  </w:style>
  <w:style w:type="character" w:customStyle="1" w:styleId="Heading1Char">
    <w:name w:val="Heading 1 Char"/>
    <w:link w:val="Heading1"/>
    <w:uiPriority w:val="9"/>
    <w:rsid w:val="00E23705"/>
    <w:rPr>
      <w:rFonts w:ascii="Cambria" w:eastAsia="Times New Roman" w:hAnsi="Cambria" w:cs="Times New Roman"/>
      <w:b/>
      <w:bCs/>
      <w:color w:val="365F91"/>
      <w:sz w:val="28"/>
      <w:szCs w:val="28"/>
      <w:lang w:val="en-GB"/>
    </w:rPr>
  </w:style>
  <w:style w:type="paragraph" w:customStyle="1" w:styleId="aLCPSubhead">
    <w:name w:val="a LCP Subhead"/>
    <w:autoRedefine/>
    <w:rsid w:val="00911DD1"/>
    <w:pPr>
      <w:jc w:val="both"/>
    </w:pPr>
    <w:rPr>
      <w:rFonts w:ascii="Comic Sans MS" w:eastAsia="Times New Roman" w:hAnsi="Comic Sans MS" w:cs="Arial"/>
      <w:sz w:val="24"/>
      <w:szCs w:val="24"/>
      <w:lang w:eastAsia="en-US"/>
    </w:rPr>
  </w:style>
  <w:style w:type="paragraph" w:styleId="BodyTextIndent">
    <w:name w:val="Body Text Indent"/>
    <w:basedOn w:val="Normal"/>
    <w:link w:val="BodyTextIndentChar"/>
    <w:rsid w:val="00E23705"/>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link w:val="BodyTextIndent"/>
    <w:rsid w:val="00E23705"/>
    <w:rPr>
      <w:rFonts w:ascii="Times New Roman" w:eastAsia="Times New Roman" w:hAnsi="Times New Roman" w:cs="Times New Roman"/>
      <w:sz w:val="24"/>
      <w:szCs w:val="24"/>
      <w:lang w:val="en-GB" w:eastAsia="en-GB"/>
    </w:rPr>
  </w:style>
  <w:style w:type="character" w:customStyle="1" w:styleId="Heading2Char">
    <w:name w:val="Heading 2 Char"/>
    <w:link w:val="Heading2"/>
    <w:rsid w:val="00E23705"/>
    <w:rPr>
      <w:rFonts w:ascii="Times New Roman" w:eastAsia="Times New Roman" w:hAnsi="Times New Roman" w:cs="Times New Roman"/>
      <w:b/>
      <w:sz w:val="24"/>
      <w:szCs w:val="20"/>
    </w:rPr>
  </w:style>
  <w:style w:type="character" w:customStyle="1" w:styleId="aLCPboldbodytext">
    <w:name w:val="a LCP bold body text"/>
    <w:rsid w:val="00E23705"/>
    <w:rPr>
      <w:rFonts w:ascii="Arial" w:hAnsi="Arial"/>
      <w:b/>
      <w:bCs/>
      <w:dstrike w:val="0"/>
      <w:sz w:val="22"/>
      <w:effect w:val="none"/>
      <w:vertAlign w:val="baseline"/>
    </w:rPr>
  </w:style>
  <w:style w:type="paragraph" w:styleId="ListBullet">
    <w:name w:val="List Bullet"/>
    <w:basedOn w:val="Normal"/>
    <w:rsid w:val="00E23705"/>
    <w:pPr>
      <w:numPr>
        <w:numId w:val="4"/>
      </w:numPr>
      <w:spacing w:after="120" w:line="240" w:lineRule="auto"/>
    </w:pPr>
    <w:rPr>
      <w:rFonts w:ascii="Arial" w:eastAsia="Times New Roman" w:hAnsi="Arial"/>
      <w:bCs/>
      <w:sz w:val="24"/>
      <w:szCs w:val="24"/>
    </w:rPr>
  </w:style>
  <w:style w:type="paragraph" w:customStyle="1" w:styleId="Default">
    <w:name w:val="Default"/>
    <w:rsid w:val="00E23705"/>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031CDE"/>
    <w:pPr>
      <w:tabs>
        <w:tab w:val="center" w:pos="4680"/>
        <w:tab w:val="right" w:pos="9360"/>
      </w:tabs>
      <w:spacing w:after="0" w:line="240" w:lineRule="auto"/>
    </w:pPr>
  </w:style>
  <w:style w:type="character" w:customStyle="1" w:styleId="HeaderChar">
    <w:name w:val="Header Char"/>
    <w:link w:val="Header"/>
    <w:uiPriority w:val="99"/>
    <w:semiHidden/>
    <w:rsid w:val="00031CDE"/>
    <w:rPr>
      <w:lang w:val="en-GB"/>
    </w:rPr>
  </w:style>
  <w:style w:type="paragraph" w:styleId="Footer">
    <w:name w:val="footer"/>
    <w:basedOn w:val="Normal"/>
    <w:link w:val="FooterChar"/>
    <w:uiPriority w:val="99"/>
    <w:unhideWhenUsed/>
    <w:rsid w:val="00031CDE"/>
    <w:pPr>
      <w:tabs>
        <w:tab w:val="center" w:pos="4680"/>
        <w:tab w:val="right" w:pos="9360"/>
      </w:tabs>
      <w:spacing w:after="0" w:line="240" w:lineRule="auto"/>
    </w:pPr>
  </w:style>
  <w:style w:type="character" w:customStyle="1" w:styleId="FooterChar">
    <w:name w:val="Footer Char"/>
    <w:link w:val="Footer"/>
    <w:uiPriority w:val="99"/>
    <w:rsid w:val="00031CDE"/>
    <w:rPr>
      <w:lang w:val="en-GB"/>
    </w:rPr>
  </w:style>
  <w:style w:type="paragraph" w:styleId="BodyText">
    <w:name w:val="Body Text"/>
    <w:basedOn w:val="Normal"/>
    <w:link w:val="BodyTextChar"/>
    <w:uiPriority w:val="99"/>
    <w:semiHidden/>
    <w:unhideWhenUsed/>
    <w:rsid w:val="00CF4E0F"/>
    <w:pPr>
      <w:spacing w:after="120"/>
    </w:pPr>
  </w:style>
  <w:style w:type="character" w:customStyle="1" w:styleId="BodyTextChar">
    <w:name w:val="Body Text Char"/>
    <w:link w:val="BodyText"/>
    <w:uiPriority w:val="99"/>
    <w:semiHidden/>
    <w:rsid w:val="00CF4E0F"/>
    <w:rPr>
      <w:lang w:val="en-GB"/>
    </w:rPr>
  </w:style>
  <w:style w:type="paragraph" w:styleId="ListParagraph">
    <w:name w:val="List Paragraph"/>
    <w:basedOn w:val="Normal"/>
    <w:uiPriority w:val="34"/>
    <w:qFormat/>
    <w:rsid w:val="00CF4E0F"/>
    <w:pPr>
      <w:ind w:left="720"/>
      <w:contextualSpacing/>
    </w:pPr>
  </w:style>
  <w:style w:type="paragraph" w:styleId="BodyText3">
    <w:name w:val="Body Text 3"/>
    <w:basedOn w:val="Normal"/>
    <w:link w:val="BodyText3Char"/>
    <w:uiPriority w:val="99"/>
    <w:semiHidden/>
    <w:unhideWhenUsed/>
    <w:rsid w:val="001D2A42"/>
    <w:pPr>
      <w:widowControl w:val="0"/>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link w:val="BodyText3"/>
    <w:uiPriority w:val="99"/>
    <w:semiHidden/>
    <w:rsid w:val="001D2A42"/>
    <w:rPr>
      <w:rFonts w:ascii="Times New Roman" w:eastAsia="Times New Roman" w:hAnsi="Times New Roman" w:cs="Times New Roman"/>
      <w:sz w:val="16"/>
      <w:szCs w:val="16"/>
      <w:lang w:val="en-GB" w:eastAsia="ar-SA"/>
    </w:rPr>
  </w:style>
  <w:style w:type="paragraph" w:styleId="CommentText">
    <w:name w:val="annotation text"/>
    <w:basedOn w:val="Normal"/>
    <w:link w:val="CommentTextChar"/>
    <w:semiHidden/>
    <w:rsid w:val="00F01E0D"/>
    <w:pPr>
      <w:widowControl w:val="0"/>
      <w:overflowPunct w:val="0"/>
      <w:autoSpaceDE w:val="0"/>
      <w:autoSpaceDN w:val="0"/>
      <w:adjustRightInd w:val="0"/>
      <w:spacing w:after="0" w:line="240" w:lineRule="auto"/>
    </w:pPr>
    <w:rPr>
      <w:rFonts w:ascii="Arial" w:eastAsia="Times New Roman" w:hAnsi="Arial"/>
      <w:sz w:val="20"/>
      <w:szCs w:val="20"/>
    </w:rPr>
  </w:style>
  <w:style w:type="character" w:customStyle="1" w:styleId="CommentTextChar">
    <w:name w:val="Comment Text Char"/>
    <w:link w:val="CommentText"/>
    <w:semiHidden/>
    <w:rsid w:val="00F01E0D"/>
    <w:rPr>
      <w:rFonts w:ascii="Arial" w:eastAsia="Times New Roman" w:hAnsi="Arial" w:cs="Times New Roman"/>
      <w:sz w:val="20"/>
      <w:szCs w:val="20"/>
      <w:lang w:val="en-GB"/>
    </w:rPr>
  </w:style>
  <w:style w:type="character" w:styleId="CommentReference">
    <w:name w:val="annotation reference"/>
    <w:uiPriority w:val="99"/>
    <w:semiHidden/>
    <w:unhideWhenUsed/>
    <w:rsid w:val="000773FA"/>
    <w:rPr>
      <w:sz w:val="16"/>
      <w:szCs w:val="16"/>
    </w:rPr>
  </w:style>
  <w:style w:type="paragraph" w:styleId="CommentSubject">
    <w:name w:val="annotation subject"/>
    <w:basedOn w:val="CommentText"/>
    <w:next w:val="CommentText"/>
    <w:link w:val="CommentSubjectChar"/>
    <w:uiPriority w:val="99"/>
    <w:semiHidden/>
    <w:unhideWhenUsed/>
    <w:rsid w:val="000773FA"/>
    <w:pPr>
      <w:widowControl/>
      <w:overflowPunct/>
      <w:autoSpaceDE/>
      <w:autoSpaceDN/>
      <w:adjustRightInd/>
      <w:spacing w:after="200"/>
    </w:pPr>
    <w:rPr>
      <w:rFonts w:ascii="Calibri" w:eastAsia="Calibri" w:hAnsi="Calibri"/>
      <w:b/>
      <w:bCs/>
    </w:rPr>
  </w:style>
  <w:style w:type="character" w:customStyle="1" w:styleId="CommentSubjectChar">
    <w:name w:val="Comment Subject Char"/>
    <w:link w:val="CommentSubject"/>
    <w:uiPriority w:val="99"/>
    <w:semiHidden/>
    <w:rsid w:val="000773FA"/>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773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3FA"/>
    <w:rPr>
      <w:rFonts w:ascii="Tahoma" w:hAnsi="Tahoma" w:cs="Tahoma"/>
      <w:sz w:val="16"/>
      <w:szCs w:val="16"/>
      <w:lang w:val="en-GB"/>
    </w:rPr>
  </w:style>
  <w:style w:type="character" w:customStyle="1" w:styleId="Heading3Char">
    <w:name w:val="Heading 3 Char"/>
    <w:link w:val="Heading3"/>
    <w:rsid w:val="00554EA0"/>
    <w:rPr>
      <w:rFonts w:ascii="Arial" w:eastAsia="Times New Roman" w:hAnsi="Arial" w:cs="Arial"/>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0642">
      <w:bodyDiv w:val="1"/>
      <w:marLeft w:val="0"/>
      <w:marRight w:val="0"/>
      <w:marTop w:val="0"/>
      <w:marBottom w:val="0"/>
      <w:divBdr>
        <w:top w:val="none" w:sz="0" w:space="0" w:color="auto"/>
        <w:left w:val="none" w:sz="0" w:space="0" w:color="auto"/>
        <w:bottom w:val="none" w:sz="0" w:space="0" w:color="auto"/>
        <w:right w:val="none" w:sz="0" w:space="0" w:color="auto"/>
      </w:divBdr>
    </w:div>
    <w:div w:id="11417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2FAEE-34DC-456A-9B78-8A23DBAD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7026</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Policy</vt:lpstr>
    </vt:vector>
  </TitlesOfParts>
  <Company>Acer</Company>
  <LinksUpToDate>false</LinksUpToDate>
  <CharactersWithSpaces>46983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Single Equality</dc:subject>
  <dc:creator>Sam Preston</dc:creator>
  <cp:lastModifiedBy>Helen Pearce</cp:lastModifiedBy>
  <cp:revision>2</cp:revision>
  <cp:lastPrinted>2012-07-31T16:06:00Z</cp:lastPrinted>
  <dcterms:created xsi:type="dcterms:W3CDTF">2017-02-10T12:36:00Z</dcterms:created>
  <dcterms:modified xsi:type="dcterms:W3CDTF">2017-02-10T12:36:00Z</dcterms:modified>
  <cp:contentStatus>Ready</cp:contentStatus>
</cp:coreProperties>
</file>