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64" w:rsidRDefault="00E43E63" w:rsidP="00AD7964">
      <w:pPr>
        <w:jc w:val="center"/>
        <w:rPr>
          <w:rFonts w:ascii="Century Gothic" w:hAnsi="Century Gothic"/>
          <w:b/>
          <w:sz w:val="36"/>
          <w:szCs w:val="36"/>
          <w:lang w:val="en-GB"/>
        </w:rPr>
      </w:pPr>
      <w:r w:rsidRPr="00AD7964">
        <w:rPr>
          <w:rFonts w:ascii="Century Gothic" w:hAnsi="Century Gothic"/>
          <w:b/>
          <w:sz w:val="36"/>
          <w:szCs w:val="36"/>
          <w:lang w:val="en-GB"/>
        </w:rPr>
        <w:t xml:space="preserve">Inclusion </w:t>
      </w:r>
      <w:r w:rsidR="00AD7964">
        <w:rPr>
          <w:rFonts w:ascii="Century Gothic" w:hAnsi="Century Gothic"/>
          <w:b/>
          <w:sz w:val="36"/>
          <w:szCs w:val="36"/>
          <w:lang w:val="en-GB"/>
        </w:rPr>
        <w:t xml:space="preserve">Project Report </w:t>
      </w:r>
    </w:p>
    <w:p w:rsidR="00AD7964" w:rsidRDefault="00AD7964" w:rsidP="00AD7964">
      <w:pPr>
        <w:jc w:val="center"/>
        <w:rPr>
          <w:rFonts w:ascii="Century Gothic" w:hAnsi="Century Gothic"/>
          <w:b/>
          <w:sz w:val="36"/>
          <w:szCs w:val="36"/>
          <w:lang w:val="en-GB"/>
        </w:rPr>
      </w:pPr>
      <w:r>
        <w:rPr>
          <w:rFonts w:ascii="Century Gothic" w:hAnsi="Century Gothic"/>
          <w:b/>
          <w:sz w:val="36"/>
          <w:szCs w:val="36"/>
          <w:lang w:val="en-GB"/>
        </w:rPr>
        <w:t>Summer 2014</w:t>
      </w:r>
    </w:p>
    <w:p w:rsidR="00E43E63" w:rsidRPr="00AD7964" w:rsidRDefault="00E43E63" w:rsidP="00AD7964">
      <w:pPr>
        <w:jc w:val="center"/>
        <w:rPr>
          <w:rFonts w:ascii="Century Gothic" w:hAnsi="Century Gothic"/>
          <w:b/>
          <w:sz w:val="36"/>
          <w:szCs w:val="36"/>
          <w:lang w:val="en-GB"/>
        </w:rPr>
      </w:pPr>
      <w:r w:rsidRPr="00AD7964">
        <w:rPr>
          <w:rFonts w:ascii="Century Gothic" w:hAnsi="Century Gothic"/>
          <w:b/>
          <w:sz w:val="36"/>
          <w:szCs w:val="36"/>
          <w:lang w:val="en-GB"/>
        </w:rPr>
        <w:t>St Mad</w:t>
      </w:r>
      <w:r w:rsidR="00507BA1">
        <w:rPr>
          <w:rFonts w:ascii="Century Gothic" w:hAnsi="Century Gothic"/>
          <w:b/>
          <w:sz w:val="36"/>
          <w:szCs w:val="36"/>
          <w:lang w:val="en-GB"/>
        </w:rPr>
        <w:t>d</w:t>
      </w:r>
      <w:r w:rsidRPr="00AD7964">
        <w:rPr>
          <w:rFonts w:ascii="Century Gothic" w:hAnsi="Century Gothic"/>
          <w:b/>
          <w:sz w:val="36"/>
          <w:szCs w:val="36"/>
          <w:lang w:val="en-GB"/>
        </w:rPr>
        <w:t>ern’s School and Nancealverne School</w:t>
      </w:r>
    </w:p>
    <w:p w:rsidR="00E43E63" w:rsidRDefault="00127DEF">
      <w:pPr>
        <w:rPr>
          <w:rFonts w:ascii="Century Gothic" w:hAnsi="Century Gothic"/>
          <w:lang w:val="en-GB"/>
        </w:rPr>
      </w:pPr>
      <w:r>
        <w:rPr>
          <w:b/>
          <w:noProof/>
          <w:lang w:val="en-GB" w:eastAsia="en-GB"/>
        </w:rPr>
        <w:drawing>
          <wp:anchor distT="0" distB="0" distL="114300" distR="114300" simplePos="0" relativeHeight="251659264" behindDoc="1" locked="0" layoutInCell="1" allowOverlap="1" wp14:anchorId="74A43AD9" wp14:editId="5B728F17">
            <wp:simplePos x="0" y="0"/>
            <wp:positionH relativeFrom="column">
              <wp:posOffset>1166495</wp:posOffset>
            </wp:positionH>
            <wp:positionV relativeFrom="paragraph">
              <wp:posOffset>159385</wp:posOffset>
            </wp:positionV>
            <wp:extent cx="2962275" cy="2586355"/>
            <wp:effectExtent l="0" t="0" r="952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3261.JPG"/>
                    <pic:cNvPicPr/>
                  </pic:nvPicPr>
                  <pic:blipFill rotWithShape="1">
                    <a:blip r:embed="rId6" cstate="print">
                      <a:extLst>
                        <a:ext uri="{28A0092B-C50C-407E-A947-70E740481C1C}">
                          <a14:useLocalDpi xmlns:a14="http://schemas.microsoft.com/office/drawing/2010/main" val="0"/>
                        </a:ext>
                      </a:extLst>
                    </a:blip>
                    <a:srcRect l="22936" t="8884" b="1415"/>
                    <a:stretch/>
                  </pic:blipFill>
                  <pic:spPr bwMode="auto">
                    <a:xfrm>
                      <a:off x="0" y="0"/>
                      <a:ext cx="2962275" cy="2586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7964" w:rsidRDefault="00AD7964">
      <w:pPr>
        <w:rPr>
          <w:rFonts w:ascii="Century Gothic" w:hAnsi="Century Gothic"/>
          <w:lang w:val="en-GB"/>
        </w:rPr>
      </w:pPr>
    </w:p>
    <w:p w:rsidR="00AD7964" w:rsidRDefault="00AD7964">
      <w:pPr>
        <w:rPr>
          <w:rFonts w:ascii="Century Gothic" w:hAnsi="Century Gothic"/>
          <w:lang w:val="en-GB"/>
        </w:rPr>
      </w:pPr>
    </w:p>
    <w:p w:rsidR="00AD7964" w:rsidRPr="00AD7964" w:rsidRDefault="00AD7964">
      <w:pPr>
        <w:rPr>
          <w:rFonts w:ascii="Century Gothic" w:hAnsi="Century Gothic"/>
          <w:lang w:val="en-GB"/>
        </w:rPr>
      </w:pPr>
    </w:p>
    <w:p w:rsidR="00127DEF" w:rsidRDefault="00127DEF">
      <w:pPr>
        <w:rPr>
          <w:rFonts w:ascii="Century Gothic" w:hAnsi="Century Gothic"/>
          <w:b/>
          <w:lang w:val="en-GB"/>
        </w:rPr>
      </w:pPr>
    </w:p>
    <w:p w:rsidR="00127DEF" w:rsidRDefault="00127DEF">
      <w:pPr>
        <w:rPr>
          <w:rFonts w:ascii="Century Gothic" w:hAnsi="Century Gothic"/>
          <w:b/>
          <w:lang w:val="en-GB"/>
        </w:rPr>
      </w:pPr>
    </w:p>
    <w:p w:rsidR="00127DEF" w:rsidRDefault="00127DEF">
      <w:pPr>
        <w:rPr>
          <w:rFonts w:ascii="Century Gothic" w:hAnsi="Century Gothic"/>
          <w:b/>
          <w:lang w:val="en-GB"/>
        </w:rPr>
      </w:pPr>
    </w:p>
    <w:p w:rsidR="00127DEF" w:rsidRDefault="00127DEF">
      <w:pPr>
        <w:rPr>
          <w:rFonts w:ascii="Century Gothic" w:hAnsi="Century Gothic"/>
          <w:b/>
          <w:lang w:val="en-GB"/>
        </w:rPr>
      </w:pPr>
    </w:p>
    <w:p w:rsidR="00127DEF" w:rsidRDefault="00127DEF">
      <w:pPr>
        <w:rPr>
          <w:rFonts w:ascii="Century Gothic" w:hAnsi="Century Gothic"/>
          <w:b/>
          <w:lang w:val="en-GB"/>
        </w:rPr>
      </w:pPr>
    </w:p>
    <w:p w:rsidR="00127DEF" w:rsidRDefault="00127DEF">
      <w:pPr>
        <w:rPr>
          <w:rFonts w:ascii="Century Gothic" w:hAnsi="Century Gothic"/>
          <w:b/>
          <w:lang w:val="en-GB"/>
        </w:rPr>
      </w:pPr>
    </w:p>
    <w:p w:rsidR="00127DEF" w:rsidRDefault="00127DEF">
      <w:pPr>
        <w:rPr>
          <w:rFonts w:ascii="Century Gothic" w:hAnsi="Century Gothic"/>
          <w:b/>
          <w:lang w:val="en-GB"/>
        </w:rPr>
      </w:pPr>
    </w:p>
    <w:p w:rsidR="00127DEF" w:rsidRDefault="00127DEF">
      <w:pPr>
        <w:rPr>
          <w:rFonts w:ascii="Century Gothic" w:hAnsi="Century Gothic"/>
          <w:b/>
          <w:lang w:val="en-GB"/>
        </w:rPr>
      </w:pPr>
    </w:p>
    <w:p w:rsidR="00127DEF" w:rsidRDefault="00127DEF">
      <w:pPr>
        <w:rPr>
          <w:rFonts w:ascii="Century Gothic" w:hAnsi="Century Gothic"/>
          <w:b/>
          <w:lang w:val="en-GB"/>
        </w:rPr>
      </w:pPr>
    </w:p>
    <w:p w:rsidR="00127DEF" w:rsidRDefault="00127DEF">
      <w:pPr>
        <w:rPr>
          <w:rFonts w:ascii="Century Gothic" w:hAnsi="Century Gothic"/>
          <w:b/>
          <w:lang w:val="en-GB"/>
        </w:rPr>
      </w:pPr>
    </w:p>
    <w:p w:rsidR="00127DEF" w:rsidRDefault="00127DEF">
      <w:pPr>
        <w:rPr>
          <w:rFonts w:ascii="Century Gothic" w:hAnsi="Century Gothic"/>
          <w:b/>
          <w:lang w:val="en-GB"/>
        </w:rPr>
      </w:pPr>
    </w:p>
    <w:p w:rsidR="00127DEF" w:rsidRDefault="00127DEF">
      <w:pPr>
        <w:rPr>
          <w:rFonts w:ascii="Century Gothic" w:hAnsi="Century Gothic"/>
          <w:b/>
          <w:lang w:val="en-GB"/>
        </w:rPr>
      </w:pPr>
    </w:p>
    <w:p w:rsidR="00E43E63" w:rsidRPr="00AD7964" w:rsidRDefault="00AD7964">
      <w:pPr>
        <w:rPr>
          <w:rFonts w:ascii="Century Gothic" w:hAnsi="Century Gothic"/>
          <w:b/>
          <w:lang w:val="en-GB"/>
        </w:rPr>
      </w:pPr>
      <w:r w:rsidRPr="00AD7964">
        <w:rPr>
          <w:rFonts w:ascii="Century Gothic" w:hAnsi="Century Gothic"/>
          <w:b/>
          <w:lang w:val="en-GB"/>
        </w:rPr>
        <w:t>Introduction</w:t>
      </w:r>
    </w:p>
    <w:p w:rsidR="00E43E63" w:rsidRPr="00AD7964" w:rsidRDefault="00E43E63">
      <w:pPr>
        <w:rPr>
          <w:rFonts w:ascii="Century Gothic" w:hAnsi="Century Gothic"/>
          <w:lang w:val="en-GB"/>
        </w:rPr>
      </w:pPr>
      <w:r w:rsidRPr="00AD7964">
        <w:rPr>
          <w:rFonts w:ascii="Century Gothic" w:hAnsi="Century Gothic"/>
          <w:lang w:val="en-GB"/>
        </w:rPr>
        <w:t xml:space="preserve">Over the course of 10 weeks in the Summer term, pupils from Years 3-6 at St Maddern’s and Nancealverne got together for an inclusion project:  at St Maddern’s for joint music sessions learning Cornish songs and at Nancealverne for pottery sessions to create a plaque for St Maddern’s.  </w:t>
      </w:r>
      <w:r w:rsidR="006276C4">
        <w:rPr>
          <w:rFonts w:ascii="Century Gothic" w:hAnsi="Century Gothic"/>
          <w:lang w:val="en-GB"/>
        </w:rPr>
        <w:t>The project was incredibly successful - a</w:t>
      </w:r>
      <w:r w:rsidRPr="00AD7964">
        <w:rPr>
          <w:rFonts w:ascii="Century Gothic" w:hAnsi="Century Gothic"/>
          <w:lang w:val="en-GB"/>
        </w:rPr>
        <w:t>ll students enjoyed the experience, made new connections and learnt new skills.</w:t>
      </w:r>
      <w:r w:rsidR="006276C4">
        <w:rPr>
          <w:rFonts w:ascii="Century Gothic" w:hAnsi="Century Gothic"/>
          <w:lang w:val="en-GB"/>
        </w:rPr>
        <w:t xml:space="preserve">  This is hopefully just the starting point of a l</w:t>
      </w:r>
      <w:r w:rsidR="007B7C0D">
        <w:rPr>
          <w:rFonts w:ascii="Century Gothic" w:hAnsi="Century Gothic"/>
          <w:lang w:val="en-GB"/>
        </w:rPr>
        <w:t>ong-</w:t>
      </w:r>
      <w:r w:rsidR="006276C4">
        <w:rPr>
          <w:rFonts w:ascii="Century Gothic" w:hAnsi="Century Gothic"/>
          <w:lang w:val="en-GB"/>
        </w:rPr>
        <w:t>term collaboration.</w:t>
      </w:r>
    </w:p>
    <w:p w:rsidR="00E43E63" w:rsidRPr="00AD7964" w:rsidRDefault="00E43E63">
      <w:pPr>
        <w:rPr>
          <w:rFonts w:ascii="Century Gothic" w:hAnsi="Century Gothic"/>
          <w:lang w:val="en-GB"/>
        </w:rPr>
      </w:pPr>
    </w:p>
    <w:p w:rsidR="00E43E63" w:rsidRDefault="00AD7964">
      <w:pPr>
        <w:rPr>
          <w:rFonts w:ascii="Century Gothic" w:hAnsi="Century Gothic"/>
          <w:b/>
          <w:lang w:val="en-GB"/>
        </w:rPr>
      </w:pPr>
      <w:r w:rsidRPr="00AD7964">
        <w:rPr>
          <w:rFonts w:ascii="Century Gothic" w:hAnsi="Century Gothic"/>
          <w:b/>
          <w:lang w:val="en-GB"/>
        </w:rPr>
        <w:t xml:space="preserve">Desired </w:t>
      </w:r>
      <w:r w:rsidR="00E43E63" w:rsidRPr="00AD7964">
        <w:rPr>
          <w:rFonts w:ascii="Century Gothic" w:hAnsi="Century Gothic"/>
          <w:b/>
          <w:lang w:val="en-GB"/>
        </w:rPr>
        <w:t>Outcomes</w:t>
      </w:r>
    </w:p>
    <w:p w:rsidR="006276C4" w:rsidRPr="00AD7964" w:rsidRDefault="006276C4">
      <w:pPr>
        <w:rPr>
          <w:rFonts w:ascii="Century Gothic" w:hAnsi="Century Gothic"/>
          <w:b/>
          <w:lang w:val="en-GB"/>
        </w:rPr>
      </w:pPr>
    </w:p>
    <w:p w:rsidR="00AD7964" w:rsidRPr="00AD7964" w:rsidRDefault="00AD7964" w:rsidP="00AD7964">
      <w:pPr>
        <w:pStyle w:val="ListParagraph"/>
        <w:numPr>
          <w:ilvl w:val="0"/>
          <w:numId w:val="4"/>
        </w:numPr>
        <w:ind w:left="1080"/>
        <w:rPr>
          <w:rFonts w:ascii="Century Gothic" w:hAnsi="Century Gothic"/>
          <w:lang w:val="en-GB"/>
        </w:rPr>
      </w:pPr>
      <w:r w:rsidRPr="00AD7964">
        <w:rPr>
          <w:rFonts w:ascii="Century Gothic" w:hAnsi="Century Gothic"/>
          <w:lang w:val="en-GB"/>
        </w:rPr>
        <w:t>Mutuality - we wanted the project to offer something from both sides, to be mutually beneficial</w:t>
      </w:r>
    </w:p>
    <w:p w:rsidR="00E43E63" w:rsidRPr="00AD7964" w:rsidRDefault="00AD7964" w:rsidP="00AD7964">
      <w:pPr>
        <w:pStyle w:val="ListParagraph"/>
        <w:numPr>
          <w:ilvl w:val="0"/>
          <w:numId w:val="4"/>
        </w:numPr>
        <w:ind w:left="1080"/>
        <w:rPr>
          <w:rFonts w:ascii="Century Gothic" w:hAnsi="Century Gothic"/>
          <w:lang w:val="en-GB"/>
        </w:rPr>
      </w:pPr>
      <w:r w:rsidRPr="00AD7964">
        <w:rPr>
          <w:rFonts w:ascii="Century Gothic" w:hAnsi="Century Gothic"/>
          <w:lang w:val="en-GB"/>
        </w:rPr>
        <w:t xml:space="preserve">Social </w:t>
      </w:r>
      <w:r>
        <w:rPr>
          <w:rFonts w:ascii="Century Gothic" w:hAnsi="Century Gothic"/>
          <w:lang w:val="en-GB"/>
        </w:rPr>
        <w:t>a</w:t>
      </w:r>
      <w:r w:rsidRPr="00AD7964">
        <w:rPr>
          <w:rFonts w:ascii="Century Gothic" w:hAnsi="Century Gothic"/>
          <w:lang w:val="en-GB"/>
        </w:rPr>
        <w:t>spect - b</w:t>
      </w:r>
      <w:r w:rsidR="00E43E63" w:rsidRPr="00AD7964">
        <w:rPr>
          <w:rFonts w:ascii="Century Gothic" w:hAnsi="Century Gothic"/>
          <w:lang w:val="en-GB"/>
        </w:rPr>
        <w:t>uilt in opportunities for social interaction as well as skill building</w:t>
      </w:r>
      <w:r w:rsidRPr="00AD7964">
        <w:rPr>
          <w:rFonts w:ascii="Century Gothic" w:hAnsi="Century Gothic"/>
          <w:lang w:val="en-GB"/>
        </w:rPr>
        <w:t>.  W</w:t>
      </w:r>
      <w:r w:rsidR="00E43E63" w:rsidRPr="00AD7964">
        <w:rPr>
          <w:rFonts w:ascii="Century Gothic" w:hAnsi="Century Gothic"/>
          <w:lang w:val="en-GB"/>
        </w:rPr>
        <w:t>e felt that this was really important for students.</w:t>
      </w:r>
    </w:p>
    <w:p w:rsidR="00B90592" w:rsidRDefault="00B90592" w:rsidP="00AD7964">
      <w:pPr>
        <w:pStyle w:val="ListParagraph"/>
        <w:numPr>
          <w:ilvl w:val="0"/>
          <w:numId w:val="4"/>
        </w:numPr>
        <w:ind w:left="1080"/>
        <w:rPr>
          <w:rFonts w:ascii="Century Gothic" w:hAnsi="Century Gothic"/>
          <w:lang w:val="en-GB"/>
        </w:rPr>
      </w:pPr>
      <w:r>
        <w:rPr>
          <w:rFonts w:ascii="Century Gothic" w:hAnsi="Century Gothic"/>
          <w:lang w:val="en-GB"/>
        </w:rPr>
        <w:t xml:space="preserve">Learn new skills </w:t>
      </w:r>
    </w:p>
    <w:p w:rsidR="00E43E63" w:rsidRPr="00AD7964" w:rsidRDefault="00AD7964" w:rsidP="00AD7964">
      <w:pPr>
        <w:pStyle w:val="ListParagraph"/>
        <w:numPr>
          <w:ilvl w:val="0"/>
          <w:numId w:val="4"/>
        </w:numPr>
        <w:ind w:left="1080"/>
        <w:rPr>
          <w:rFonts w:ascii="Century Gothic" w:hAnsi="Century Gothic"/>
          <w:lang w:val="en-GB"/>
        </w:rPr>
      </w:pPr>
      <w:r w:rsidRPr="00AD7964">
        <w:rPr>
          <w:rFonts w:ascii="Century Gothic" w:hAnsi="Century Gothic"/>
          <w:lang w:val="en-GB"/>
        </w:rPr>
        <w:t>Building bridges/breaking down barriers – promoting g</w:t>
      </w:r>
      <w:r w:rsidR="00E43E63" w:rsidRPr="00AD7964">
        <w:rPr>
          <w:rFonts w:ascii="Century Gothic" w:hAnsi="Century Gothic"/>
          <w:lang w:val="en-GB"/>
        </w:rPr>
        <w:t xml:space="preserve">reater understanding of the nature of disability </w:t>
      </w:r>
    </w:p>
    <w:p w:rsidR="00E43E63" w:rsidRPr="00AD7964" w:rsidRDefault="00E43E63" w:rsidP="00AD7964">
      <w:pPr>
        <w:pStyle w:val="ListParagraph"/>
        <w:numPr>
          <w:ilvl w:val="0"/>
          <w:numId w:val="4"/>
        </w:numPr>
        <w:ind w:left="1080"/>
        <w:rPr>
          <w:rFonts w:ascii="Century Gothic" w:hAnsi="Century Gothic"/>
          <w:lang w:val="en-GB"/>
        </w:rPr>
      </w:pPr>
      <w:r w:rsidRPr="00AD7964">
        <w:rPr>
          <w:rFonts w:ascii="Century Gothic" w:hAnsi="Century Gothic"/>
          <w:lang w:val="en-GB"/>
        </w:rPr>
        <w:t>Raising aspiration - a culture of achievement on both sides</w:t>
      </w:r>
      <w:r w:rsidR="00B90592">
        <w:rPr>
          <w:rFonts w:ascii="Century Gothic" w:hAnsi="Century Gothic"/>
          <w:lang w:val="en-GB"/>
        </w:rPr>
        <w:t xml:space="preserve"> – showing others how much we can do as well as giving something to work towards</w:t>
      </w:r>
    </w:p>
    <w:p w:rsidR="00023F90" w:rsidRPr="00AD7964" w:rsidRDefault="00E43E63" w:rsidP="00AD7964">
      <w:pPr>
        <w:pStyle w:val="ListParagraph"/>
        <w:numPr>
          <w:ilvl w:val="0"/>
          <w:numId w:val="4"/>
        </w:numPr>
        <w:ind w:left="1080"/>
        <w:rPr>
          <w:rFonts w:ascii="Century Gothic" w:hAnsi="Century Gothic"/>
          <w:lang w:val="en-GB"/>
        </w:rPr>
      </w:pPr>
      <w:r w:rsidRPr="00AD7964">
        <w:rPr>
          <w:rFonts w:ascii="Century Gothic" w:hAnsi="Century Gothic"/>
          <w:lang w:val="en-GB"/>
        </w:rPr>
        <w:t>A performance/celebration - something to work towards to celebrate the wor</w:t>
      </w:r>
      <w:r w:rsidR="00023F90" w:rsidRPr="00AD7964">
        <w:rPr>
          <w:rFonts w:ascii="Century Gothic" w:hAnsi="Century Gothic"/>
          <w:lang w:val="en-GB"/>
        </w:rPr>
        <w:t>k done and the connections made</w:t>
      </w:r>
    </w:p>
    <w:p w:rsidR="00E43E63" w:rsidRDefault="0065798E" w:rsidP="00AD7964">
      <w:pPr>
        <w:pStyle w:val="ListParagraph"/>
        <w:numPr>
          <w:ilvl w:val="0"/>
          <w:numId w:val="4"/>
        </w:numPr>
        <w:ind w:left="1080"/>
        <w:rPr>
          <w:rFonts w:ascii="Century Gothic" w:hAnsi="Century Gothic"/>
          <w:lang w:val="en-GB"/>
        </w:rPr>
      </w:pPr>
      <w:r w:rsidRPr="00AD7964">
        <w:rPr>
          <w:rFonts w:ascii="Century Gothic" w:hAnsi="Century Gothic"/>
          <w:lang w:val="en-GB"/>
        </w:rPr>
        <w:t>Beginning of a long term, ongoing relationship between the schools</w:t>
      </w:r>
    </w:p>
    <w:p w:rsidR="00E43E63" w:rsidRDefault="00AD7964" w:rsidP="00E43E63">
      <w:pPr>
        <w:rPr>
          <w:rFonts w:ascii="Century Gothic" w:hAnsi="Century Gothic"/>
          <w:b/>
          <w:lang w:val="en-GB"/>
        </w:rPr>
      </w:pPr>
      <w:r>
        <w:rPr>
          <w:rFonts w:ascii="Century Gothic" w:hAnsi="Century Gothic"/>
          <w:b/>
          <w:lang w:val="en-GB"/>
        </w:rPr>
        <w:lastRenderedPageBreak/>
        <w:t xml:space="preserve">What were the factors that made </w:t>
      </w:r>
      <w:r w:rsidR="006276C4">
        <w:rPr>
          <w:rFonts w:ascii="Century Gothic" w:hAnsi="Century Gothic"/>
          <w:b/>
          <w:lang w:val="en-GB"/>
        </w:rPr>
        <w:t>the project work so well?</w:t>
      </w:r>
    </w:p>
    <w:p w:rsidR="006276C4" w:rsidRPr="00AD7964" w:rsidRDefault="006276C4" w:rsidP="00E43E63">
      <w:pPr>
        <w:rPr>
          <w:rFonts w:ascii="Century Gothic" w:hAnsi="Century Gothic"/>
          <w:b/>
          <w:lang w:val="en-GB"/>
        </w:rPr>
      </w:pPr>
    </w:p>
    <w:p w:rsidR="00E43E63" w:rsidRPr="00AD7964" w:rsidRDefault="00AD7964" w:rsidP="00AD7964">
      <w:pPr>
        <w:pStyle w:val="ListParagraph"/>
        <w:numPr>
          <w:ilvl w:val="0"/>
          <w:numId w:val="6"/>
        </w:numPr>
        <w:rPr>
          <w:rFonts w:ascii="Century Gothic" w:hAnsi="Century Gothic"/>
          <w:lang w:val="en-GB"/>
        </w:rPr>
      </w:pPr>
      <w:r>
        <w:rPr>
          <w:rFonts w:ascii="Century Gothic" w:hAnsi="Century Gothic"/>
          <w:lang w:val="en-GB"/>
        </w:rPr>
        <w:t>Enjoyable, motivating activities</w:t>
      </w:r>
    </w:p>
    <w:p w:rsidR="00E43E63" w:rsidRDefault="00AD7964" w:rsidP="00AD7964">
      <w:pPr>
        <w:pStyle w:val="ListParagraph"/>
        <w:numPr>
          <w:ilvl w:val="0"/>
          <w:numId w:val="6"/>
        </w:numPr>
        <w:rPr>
          <w:rFonts w:ascii="Century Gothic" w:hAnsi="Century Gothic"/>
          <w:lang w:val="en-GB"/>
        </w:rPr>
      </w:pPr>
      <w:r>
        <w:rPr>
          <w:rFonts w:ascii="Century Gothic" w:hAnsi="Century Gothic"/>
          <w:lang w:val="en-GB"/>
        </w:rPr>
        <w:t>T</w:t>
      </w:r>
      <w:r w:rsidRPr="00AD7964">
        <w:rPr>
          <w:rFonts w:ascii="Century Gothic" w:hAnsi="Century Gothic"/>
          <w:lang w:val="en-GB"/>
        </w:rPr>
        <w:t xml:space="preserve">he </w:t>
      </w:r>
      <w:r w:rsidR="00E43E63" w:rsidRPr="00AD7964">
        <w:rPr>
          <w:rFonts w:ascii="Century Gothic" w:hAnsi="Century Gothic"/>
          <w:lang w:val="en-GB"/>
        </w:rPr>
        <w:t>project was well planned and there were clear goals/outcomes</w:t>
      </w:r>
    </w:p>
    <w:p w:rsidR="006276C4" w:rsidRPr="00AD7964" w:rsidRDefault="006276C4" w:rsidP="00AD7964">
      <w:pPr>
        <w:pStyle w:val="ListParagraph"/>
        <w:numPr>
          <w:ilvl w:val="0"/>
          <w:numId w:val="6"/>
        </w:numPr>
        <w:rPr>
          <w:rFonts w:ascii="Century Gothic" w:hAnsi="Century Gothic"/>
          <w:lang w:val="en-GB"/>
        </w:rPr>
      </w:pPr>
      <w:r>
        <w:rPr>
          <w:rFonts w:ascii="Century Gothic" w:hAnsi="Century Gothic"/>
          <w:lang w:val="en-GB"/>
        </w:rPr>
        <w:t>Local, so not far to travel</w:t>
      </w:r>
    </w:p>
    <w:p w:rsidR="00E43E63" w:rsidRPr="00AD7964" w:rsidRDefault="00E43E63" w:rsidP="00AD7964">
      <w:pPr>
        <w:pStyle w:val="ListParagraph"/>
        <w:numPr>
          <w:ilvl w:val="0"/>
          <w:numId w:val="6"/>
        </w:numPr>
        <w:rPr>
          <w:rFonts w:ascii="Century Gothic" w:hAnsi="Century Gothic"/>
          <w:lang w:val="en-GB"/>
        </w:rPr>
      </w:pPr>
      <w:r w:rsidRPr="00AD7964">
        <w:rPr>
          <w:rFonts w:ascii="Century Gothic" w:hAnsi="Century Gothic"/>
          <w:lang w:val="en-GB"/>
        </w:rPr>
        <w:t>Even mix of pupils from both schools</w:t>
      </w:r>
    </w:p>
    <w:p w:rsidR="00E43E63" w:rsidRPr="00AD7964" w:rsidRDefault="00E43E63" w:rsidP="00AD7964">
      <w:pPr>
        <w:pStyle w:val="ListParagraph"/>
        <w:numPr>
          <w:ilvl w:val="0"/>
          <w:numId w:val="6"/>
        </w:numPr>
        <w:rPr>
          <w:rFonts w:ascii="Century Gothic" w:hAnsi="Century Gothic"/>
          <w:lang w:val="en-GB"/>
        </w:rPr>
      </w:pPr>
      <w:r w:rsidRPr="00AD7964">
        <w:rPr>
          <w:rFonts w:ascii="Century Gothic" w:hAnsi="Century Gothic"/>
          <w:lang w:val="en-GB"/>
        </w:rPr>
        <w:t>CPD opportunities for all staff members (from new skills in music/pottery to insight into different settings/behaviour management, etc.)</w:t>
      </w:r>
    </w:p>
    <w:p w:rsidR="00C01392" w:rsidRPr="00AD7964" w:rsidRDefault="00507BA1" w:rsidP="00AD7964">
      <w:pPr>
        <w:pStyle w:val="ListParagraph"/>
        <w:numPr>
          <w:ilvl w:val="0"/>
          <w:numId w:val="6"/>
        </w:numPr>
        <w:rPr>
          <w:rFonts w:ascii="Century Gothic" w:hAnsi="Century Gothic"/>
          <w:lang w:val="en-GB"/>
        </w:rPr>
      </w:pPr>
      <w:r>
        <w:rPr>
          <w:rFonts w:ascii="Century Gothic" w:hAnsi="Century Gothic"/>
          <w:lang w:val="en-GB"/>
        </w:rPr>
        <w:t>Well-</w:t>
      </w:r>
      <w:r w:rsidR="00C01392" w:rsidRPr="00AD7964">
        <w:rPr>
          <w:rFonts w:ascii="Century Gothic" w:hAnsi="Century Gothic"/>
          <w:lang w:val="en-GB"/>
        </w:rPr>
        <w:t>staffed</w:t>
      </w:r>
      <w:r w:rsidR="007B7C0D">
        <w:rPr>
          <w:rFonts w:ascii="Century Gothic" w:hAnsi="Century Gothic"/>
          <w:lang w:val="en-GB"/>
        </w:rPr>
        <w:t xml:space="preserve"> on both sides</w:t>
      </w:r>
      <w:r w:rsidR="00C01392" w:rsidRPr="00AD7964">
        <w:rPr>
          <w:rFonts w:ascii="Century Gothic" w:hAnsi="Century Gothic"/>
          <w:lang w:val="en-GB"/>
        </w:rPr>
        <w:t xml:space="preserve"> </w:t>
      </w:r>
    </w:p>
    <w:p w:rsidR="00C01392" w:rsidRPr="00AD7964" w:rsidRDefault="00C01392" w:rsidP="00AD7964">
      <w:pPr>
        <w:pStyle w:val="ListParagraph"/>
        <w:numPr>
          <w:ilvl w:val="0"/>
          <w:numId w:val="6"/>
        </w:numPr>
        <w:rPr>
          <w:rFonts w:ascii="Century Gothic" w:hAnsi="Century Gothic"/>
          <w:lang w:val="en-GB"/>
        </w:rPr>
      </w:pPr>
      <w:r w:rsidRPr="00AD7964">
        <w:rPr>
          <w:rFonts w:ascii="Century Gothic" w:hAnsi="Century Gothic"/>
          <w:lang w:val="en-GB"/>
        </w:rPr>
        <w:t>Social aspect - mixing at playtime made a big difference to pupils at Nancealverne</w:t>
      </w:r>
    </w:p>
    <w:p w:rsidR="00C01392" w:rsidRPr="00AD7964" w:rsidRDefault="00C01392" w:rsidP="00AD7964">
      <w:pPr>
        <w:pStyle w:val="ListParagraph"/>
        <w:numPr>
          <w:ilvl w:val="0"/>
          <w:numId w:val="6"/>
        </w:numPr>
        <w:rPr>
          <w:rFonts w:ascii="Century Gothic" w:hAnsi="Century Gothic"/>
          <w:lang w:val="en-GB"/>
        </w:rPr>
      </w:pPr>
      <w:r w:rsidRPr="00AD7964">
        <w:rPr>
          <w:rFonts w:ascii="Century Gothic" w:hAnsi="Century Gothic"/>
          <w:lang w:val="en-GB"/>
        </w:rPr>
        <w:t xml:space="preserve">a commitment </w:t>
      </w:r>
      <w:r w:rsidR="00AD7964">
        <w:rPr>
          <w:rFonts w:ascii="Century Gothic" w:hAnsi="Century Gothic"/>
          <w:lang w:val="en-GB"/>
        </w:rPr>
        <w:t xml:space="preserve">to </w:t>
      </w:r>
      <w:r w:rsidRPr="00AD7964">
        <w:rPr>
          <w:rFonts w:ascii="Century Gothic" w:hAnsi="Century Gothic"/>
          <w:lang w:val="en-GB"/>
        </w:rPr>
        <w:t>and enthusiasm for the project on both sides</w:t>
      </w:r>
    </w:p>
    <w:p w:rsidR="00C01392" w:rsidRPr="00AD7964" w:rsidRDefault="00C01392" w:rsidP="00AD7964">
      <w:pPr>
        <w:pStyle w:val="ListParagraph"/>
        <w:numPr>
          <w:ilvl w:val="0"/>
          <w:numId w:val="6"/>
        </w:numPr>
        <w:rPr>
          <w:rFonts w:ascii="Century Gothic" w:hAnsi="Century Gothic"/>
          <w:lang w:val="en-GB"/>
        </w:rPr>
      </w:pPr>
      <w:r w:rsidRPr="00AD7964">
        <w:rPr>
          <w:rFonts w:ascii="Century Gothic" w:hAnsi="Century Gothic"/>
          <w:lang w:val="en-GB"/>
        </w:rPr>
        <w:t xml:space="preserve">opportunities to extend the project into other areas (e.g. sports inclusion/leader role for one of </w:t>
      </w:r>
      <w:proofErr w:type="spellStart"/>
      <w:r w:rsidRPr="00AD7964">
        <w:rPr>
          <w:rFonts w:ascii="Century Gothic" w:hAnsi="Century Gothic"/>
          <w:lang w:val="en-GB"/>
        </w:rPr>
        <w:t>Nancealverne’s</w:t>
      </w:r>
      <w:proofErr w:type="spellEnd"/>
      <w:r w:rsidRPr="00AD7964">
        <w:rPr>
          <w:rFonts w:ascii="Century Gothic" w:hAnsi="Century Gothic"/>
          <w:lang w:val="en-GB"/>
        </w:rPr>
        <w:t xml:space="preserve"> pupils)</w:t>
      </w:r>
    </w:p>
    <w:p w:rsidR="00C01392" w:rsidRPr="00AD7964" w:rsidRDefault="00C01392" w:rsidP="00AD7964">
      <w:pPr>
        <w:rPr>
          <w:rFonts w:ascii="Century Gothic" w:hAnsi="Century Gothic"/>
          <w:lang w:val="en-GB"/>
        </w:rPr>
      </w:pPr>
    </w:p>
    <w:p w:rsidR="00C01392" w:rsidRPr="00AD7964" w:rsidRDefault="00C01392" w:rsidP="00C01392">
      <w:pPr>
        <w:rPr>
          <w:rFonts w:ascii="Century Gothic" w:hAnsi="Century Gothic"/>
          <w:b/>
          <w:lang w:val="en-GB"/>
        </w:rPr>
      </w:pPr>
      <w:r w:rsidRPr="00AD7964">
        <w:rPr>
          <w:rFonts w:ascii="Century Gothic" w:hAnsi="Century Gothic"/>
          <w:b/>
          <w:lang w:val="en-GB"/>
        </w:rPr>
        <w:t>Planning</w:t>
      </w:r>
    </w:p>
    <w:p w:rsidR="006276C4" w:rsidRDefault="006276C4" w:rsidP="00C01392">
      <w:pPr>
        <w:rPr>
          <w:rFonts w:ascii="Century Gothic" w:hAnsi="Century Gothic"/>
          <w:lang w:val="en-GB"/>
        </w:rPr>
      </w:pPr>
    </w:p>
    <w:p w:rsidR="00C01392" w:rsidRPr="00AD7964" w:rsidRDefault="00C01392" w:rsidP="00C01392">
      <w:pPr>
        <w:rPr>
          <w:rFonts w:ascii="Century Gothic" w:hAnsi="Century Gothic"/>
          <w:lang w:val="en-GB"/>
        </w:rPr>
      </w:pPr>
      <w:r w:rsidRPr="00AD7964">
        <w:rPr>
          <w:rFonts w:ascii="Century Gothic" w:hAnsi="Century Gothic"/>
          <w:lang w:val="en-GB"/>
        </w:rPr>
        <w:t>One of the reasons the project was so successful was the level of joint planning that kick</w:t>
      </w:r>
      <w:r w:rsidR="005D6149">
        <w:rPr>
          <w:rFonts w:ascii="Century Gothic" w:hAnsi="Century Gothic"/>
          <w:lang w:val="en-GB"/>
        </w:rPr>
        <w:t>-</w:t>
      </w:r>
      <w:r w:rsidRPr="00AD7964">
        <w:rPr>
          <w:rFonts w:ascii="Century Gothic" w:hAnsi="Century Gothic"/>
          <w:lang w:val="en-GB"/>
        </w:rPr>
        <w:t>started it.  All sessions were timetabled in advance to fit around school commitments and gave a clear framework to the project.  Staff on both sides were committed to making the project a success and put in a lot of effort to ensure it worked well.</w:t>
      </w:r>
    </w:p>
    <w:p w:rsidR="00C01392" w:rsidRPr="00AD7964" w:rsidRDefault="00C01392" w:rsidP="00C01392">
      <w:pPr>
        <w:rPr>
          <w:rFonts w:ascii="Century Gothic" w:hAnsi="Century Gothic"/>
          <w:lang w:val="en-GB"/>
        </w:rPr>
      </w:pPr>
    </w:p>
    <w:p w:rsidR="00C01392" w:rsidRPr="00AD7964" w:rsidRDefault="00C01392" w:rsidP="00C01392">
      <w:pPr>
        <w:rPr>
          <w:rFonts w:ascii="Century Gothic" w:hAnsi="Century Gothic"/>
          <w:b/>
          <w:lang w:val="en-GB"/>
        </w:rPr>
      </w:pPr>
      <w:r w:rsidRPr="00AD7964">
        <w:rPr>
          <w:rFonts w:ascii="Century Gothic" w:hAnsi="Century Gothic"/>
          <w:b/>
          <w:lang w:val="en-GB"/>
        </w:rPr>
        <w:t>Challenges</w:t>
      </w:r>
    </w:p>
    <w:p w:rsidR="006276C4" w:rsidRDefault="006276C4" w:rsidP="00C01392">
      <w:pPr>
        <w:rPr>
          <w:rFonts w:ascii="Century Gothic" w:hAnsi="Century Gothic"/>
          <w:lang w:val="en-GB"/>
        </w:rPr>
      </w:pPr>
    </w:p>
    <w:p w:rsidR="00C01392" w:rsidRPr="00AD7964" w:rsidRDefault="00C01392" w:rsidP="00C01392">
      <w:pPr>
        <w:rPr>
          <w:rFonts w:ascii="Century Gothic" w:hAnsi="Century Gothic"/>
          <w:lang w:val="en-GB"/>
        </w:rPr>
      </w:pPr>
      <w:r w:rsidRPr="00AD7964">
        <w:rPr>
          <w:rFonts w:ascii="Century Gothic" w:hAnsi="Century Gothic"/>
          <w:lang w:val="en-GB"/>
        </w:rPr>
        <w:t>The main challenges were in transporting pupils and finding space (particularly at Nancealverne), but these were overcome without issue</w:t>
      </w:r>
      <w:r w:rsidR="00AD7964">
        <w:rPr>
          <w:rFonts w:ascii="Century Gothic" w:hAnsi="Century Gothic"/>
          <w:lang w:val="en-GB"/>
        </w:rPr>
        <w:t xml:space="preserve"> as both parties had a desire for the project to succeed</w:t>
      </w:r>
      <w:r w:rsidRPr="00AD7964">
        <w:rPr>
          <w:rFonts w:ascii="Century Gothic" w:hAnsi="Century Gothic"/>
          <w:lang w:val="en-GB"/>
        </w:rPr>
        <w:t>.</w:t>
      </w:r>
    </w:p>
    <w:p w:rsidR="00AD7964" w:rsidRDefault="00AD7964" w:rsidP="00C01392">
      <w:pPr>
        <w:rPr>
          <w:rFonts w:ascii="Century Gothic" w:hAnsi="Century Gothic"/>
          <w:lang w:val="en-GB"/>
        </w:rPr>
      </w:pPr>
    </w:p>
    <w:p w:rsidR="00C01392" w:rsidRPr="00AD7964" w:rsidRDefault="00C01392" w:rsidP="00C01392">
      <w:pPr>
        <w:rPr>
          <w:rFonts w:ascii="Century Gothic" w:hAnsi="Century Gothic"/>
          <w:b/>
          <w:lang w:val="en-GB"/>
        </w:rPr>
      </w:pPr>
      <w:r w:rsidRPr="00AD7964">
        <w:rPr>
          <w:rFonts w:ascii="Century Gothic" w:hAnsi="Century Gothic"/>
          <w:b/>
          <w:lang w:val="en-GB"/>
        </w:rPr>
        <w:t>Outcomes and achievements</w:t>
      </w:r>
    </w:p>
    <w:p w:rsidR="006276C4" w:rsidRDefault="006276C4" w:rsidP="00C01392">
      <w:pPr>
        <w:rPr>
          <w:rFonts w:ascii="Century Gothic" w:hAnsi="Century Gothic"/>
          <w:lang w:val="en-GB"/>
        </w:rPr>
      </w:pPr>
    </w:p>
    <w:p w:rsidR="00C01392" w:rsidRPr="00AD7964" w:rsidRDefault="00C01392" w:rsidP="00C01392">
      <w:pPr>
        <w:rPr>
          <w:rFonts w:ascii="Century Gothic" w:hAnsi="Century Gothic"/>
          <w:lang w:val="en-GB"/>
        </w:rPr>
      </w:pPr>
      <w:r w:rsidRPr="00AD7964">
        <w:rPr>
          <w:rFonts w:ascii="Century Gothic" w:hAnsi="Century Gothic"/>
          <w:lang w:val="en-GB"/>
        </w:rPr>
        <w:t xml:space="preserve">The project was extremely successful.  Aims were realised and there were additional spin-off benefits, specifically, extra inclusion sessions for a Nancealverne pupil </w:t>
      </w:r>
      <w:r w:rsidR="003E40C8">
        <w:rPr>
          <w:rFonts w:ascii="Century Gothic" w:hAnsi="Century Gothic"/>
          <w:lang w:val="en-GB"/>
        </w:rPr>
        <w:t>(</w:t>
      </w:r>
      <w:r w:rsidRPr="00AD7964">
        <w:rPr>
          <w:rFonts w:ascii="Century Gothic" w:hAnsi="Century Gothic"/>
          <w:lang w:val="en-GB"/>
        </w:rPr>
        <w:t xml:space="preserve">and the opportunity to be a sports leader).  </w:t>
      </w:r>
    </w:p>
    <w:p w:rsidR="006276C4" w:rsidRDefault="00127DEF" w:rsidP="00C01392">
      <w:pPr>
        <w:rPr>
          <w:rFonts w:ascii="Century Gothic" w:hAnsi="Century Gothic"/>
          <w:b/>
          <w:lang w:val="en-GB"/>
        </w:rPr>
      </w:pPr>
      <w:r>
        <w:rPr>
          <w:rFonts w:ascii="Century Gothic" w:hAnsi="Century Gothic"/>
          <w:b/>
          <w:noProof/>
          <w:lang w:val="en-GB" w:eastAsia="en-GB"/>
        </w:rPr>
        <w:drawing>
          <wp:anchor distT="0" distB="0" distL="114300" distR="114300" simplePos="0" relativeHeight="251665408" behindDoc="1" locked="0" layoutInCell="1" allowOverlap="1" wp14:anchorId="11D4BCB8" wp14:editId="29589C10">
            <wp:simplePos x="0" y="0"/>
            <wp:positionH relativeFrom="column">
              <wp:posOffset>86360</wp:posOffset>
            </wp:positionH>
            <wp:positionV relativeFrom="paragraph">
              <wp:posOffset>142240</wp:posOffset>
            </wp:positionV>
            <wp:extent cx="2330450" cy="174752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299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0450" cy="1747520"/>
                    </a:xfrm>
                    <a:prstGeom prst="rect">
                      <a:avLst/>
                    </a:prstGeom>
                  </pic:spPr>
                </pic:pic>
              </a:graphicData>
            </a:graphic>
            <wp14:sizeRelH relativeFrom="page">
              <wp14:pctWidth>0</wp14:pctWidth>
            </wp14:sizeRelH>
            <wp14:sizeRelV relativeFrom="page">
              <wp14:pctHeight>0</wp14:pctHeight>
            </wp14:sizeRelV>
          </wp:anchor>
        </w:drawing>
      </w:r>
      <w:r w:rsidR="006276C4">
        <w:rPr>
          <w:rFonts w:ascii="Century Gothic" w:hAnsi="Century Gothic"/>
          <w:b/>
          <w:noProof/>
          <w:lang w:val="en-GB" w:eastAsia="en-GB"/>
        </w:rPr>
        <w:drawing>
          <wp:anchor distT="0" distB="0" distL="114300" distR="114300" simplePos="0" relativeHeight="251661312" behindDoc="1" locked="0" layoutInCell="1" allowOverlap="1" wp14:anchorId="2BDB4D41" wp14:editId="172F6F7D">
            <wp:simplePos x="0" y="0"/>
            <wp:positionH relativeFrom="column">
              <wp:posOffset>2614295</wp:posOffset>
            </wp:positionH>
            <wp:positionV relativeFrom="paragraph">
              <wp:posOffset>140970</wp:posOffset>
            </wp:positionV>
            <wp:extent cx="2352040" cy="1764030"/>
            <wp:effectExtent l="0" t="0" r="0" b="0"/>
            <wp:wrapTight wrapText="bothSides">
              <wp:wrapPolygon edited="0">
                <wp:start x="0" y="0"/>
                <wp:lineTo x="0" y="21460"/>
                <wp:lineTo x="21343" y="21460"/>
                <wp:lineTo x="213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299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2040" cy="1764030"/>
                    </a:xfrm>
                    <a:prstGeom prst="rect">
                      <a:avLst/>
                    </a:prstGeom>
                  </pic:spPr>
                </pic:pic>
              </a:graphicData>
            </a:graphic>
            <wp14:sizeRelH relativeFrom="page">
              <wp14:pctWidth>0</wp14:pctWidth>
            </wp14:sizeRelH>
            <wp14:sizeRelV relativeFrom="page">
              <wp14:pctHeight>0</wp14:pctHeight>
            </wp14:sizeRelV>
          </wp:anchor>
        </w:drawing>
      </w:r>
    </w:p>
    <w:p w:rsidR="006276C4" w:rsidRDefault="006276C4" w:rsidP="00C01392">
      <w:pPr>
        <w:rPr>
          <w:rFonts w:ascii="Century Gothic" w:hAnsi="Century Gothic"/>
          <w:b/>
          <w:lang w:val="en-GB"/>
        </w:rPr>
      </w:pPr>
    </w:p>
    <w:p w:rsidR="006276C4" w:rsidRDefault="006276C4" w:rsidP="00C01392">
      <w:pPr>
        <w:rPr>
          <w:rFonts w:ascii="Century Gothic" w:hAnsi="Century Gothic"/>
          <w:b/>
          <w:lang w:val="en-GB"/>
        </w:rPr>
      </w:pPr>
    </w:p>
    <w:p w:rsidR="006276C4" w:rsidRDefault="006276C4" w:rsidP="00C01392">
      <w:pPr>
        <w:rPr>
          <w:rFonts w:ascii="Century Gothic" w:hAnsi="Century Gothic"/>
          <w:b/>
          <w:lang w:val="en-GB"/>
        </w:rPr>
      </w:pPr>
    </w:p>
    <w:p w:rsidR="006276C4" w:rsidRDefault="006276C4" w:rsidP="00C01392">
      <w:pPr>
        <w:rPr>
          <w:rFonts w:ascii="Century Gothic" w:hAnsi="Century Gothic"/>
          <w:b/>
          <w:lang w:val="en-GB"/>
        </w:rPr>
      </w:pPr>
    </w:p>
    <w:p w:rsidR="006276C4" w:rsidRDefault="006276C4" w:rsidP="00C01392">
      <w:pPr>
        <w:rPr>
          <w:rFonts w:ascii="Century Gothic" w:hAnsi="Century Gothic"/>
          <w:b/>
          <w:lang w:val="en-GB"/>
        </w:rPr>
      </w:pPr>
    </w:p>
    <w:p w:rsidR="006276C4" w:rsidRDefault="006276C4" w:rsidP="00C01392">
      <w:pPr>
        <w:rPr>
          <w:rFonts w:ascii="Century Gothic" w:hAnsi="Century Gothic"/>
          <w:b/>
          <w:lang w:val="en-GB"/>
        </w:rPr>
      </w:pPr>
    </w:p>
    <w:p w:rsidR="006276C4" w:rsidRDefault="006276C4" w:rsidP="00C01392">
      <w:pPr>
        <w:rPr>
          <w:rFonts w:ascii="Century Gothic" w:hAnsi="Century Gothic"/>
          <w:b/>
          <w:lang w:val="en-GB"/>
        </w:rPr>
      </w:pPr>
    </w:p>
    <w:p w:rsidR="00B90592" w:rsidRDefault="00B90592" w:rsidP="00C01392">
      <w:pPr>
        <w:rPr>
          <w:rFonts w:ascii="Century Gothic" w:hAnsi="Century Gothic"/>
          <w:b/>
          <w:lang w:val="en-GB"/>
        </w:rPr>
      </w:pPr>
    </w:p>
    <w:p w:rsidR="00B90592" w:rsidRDefault="00B90592" w:rsidP="00C01392">
      <w:pPr>
        <w:rPr>
          <w:rFonts w:ascii="Century Gothic" w:hAnsi="Century Gothic"/>
          <w:b/>
          <w:lang w:val="en-GB"/>
        </w:rPr>
      </w:pPr>
    </w:p>
    <w:p w:rsidR="00B90592" w:rsidRDefault="00B90592" w:rsidP="00C01392">
      <w:pPr>
        <w:rPr>
          <w:rFonts w:ascii="Century Gothic" w:hAnsi="Century Gothic"/>
          <w:b/>
          <w:lang w:val="en-GB"/>
        </w:rPr>
      </w:pPr>
    </w:p>
    <w:p w:rsidR="0088433E" w:rsidRPr="00AD7964" w:rsidRDefault="0088433E" w:rsidP="00C01392">
      <w:pPr>
        <w:rPr>
          <w:rFonts w:ascii="Century Gothic" w:hAnsi="Century Gothic"/>
          <w:b/>
          <w:lang w:val="en-GB"/>
        </w:rPr>
      </w:pPr>
      <w:r w:rsidRPr="00AD7964">
        <w:rPr>
          <w:rFonts w:ascii="Century Gothic" w:hAnsi="Century Gothic"/>
          <w:b/>
          <w:lang w:val="en-GB"/>
        </w:rPr>
        <w:lastRenderedPageBreak/>
        <w:t xml:space="preserve">St </w:t>
      </w:r>
      <w:proofErr w:type="spellStart"/>
      <w:r w:rsidRPr="00AD7964">
        <w:rPr>
          <w:rFonts w:ascii="Century Gothic" w:hAnsi="Century Gothic"/>
          <w:b/>
          <w:lang w:val="en-GB"/>
        </w:rPr>
        <w:t>Madderns</w:t>
      </w:r>
      <w:proofErr w:type="spellEnd"/>
      <w:r w:rsidRPr="00AD7964">
        <w:rPr>
          <w:rFonts w:ascii="Century Gothic" w:hAnsi="Century Gothic"/>
          <w:b/>
          <w:lang w:val="en-GB"/>
        </w:rPr>
        <w:t>’ comments:</w:t>
      </w:r>
    </w:p>
    <w:p w:rsidR="0088433E" w:rsidRPr="00AD7964" w:rsidRDefault="0088433E" w:rsidP="00C01392">
      <w:pPr>
        <w:rPr>
          <w:rFonts w:ascii="Century Gothic" w:hAnsi="Century Gothic"/>
          <w:lang w:val="en-GB"/>
        </w:rPr>
      </w:pPr>
    </w:p>
    <w:p w:rsidR="0088433E" w:rsidRPr="00AD7964" w:rsidRDefault="0088433E" w:rsidP="00AD7964">
      <w:pPr>
        <w:pStyle w:val="ListParagraph"/>
        <w:numPr>
          <w:ilvl w:val="0"/>
          <w:numId w:val="7"/>
        </w:numPr>
        <w:rPr>
          <w:rFonts w:ascii="Century Gothic" w:hAnsi="Century Gothic"/>
          <w:lang w:val="en-GB"/>
        </w:rPr>
      </w:pPr>
      <w:r w:rsidRPr="00AD7964">
        <w:rPr>
          <w:rFonts w:ascii="Century Gothic" w:hAnsi="Century Gothic"/>
          <w:lang w:val="en-GB"/>
        </w:rPr>
        <w:t>wonderful opportunity for both parties to learn and develop new friendships between the schools</w:t>
      </w:r>
    </w:p>
    <w:p w:rsidR="0088433E" w:rsidRPr="00AD7964" w:rsidRDefault="0088433E" w:rsidP="00AD7964">
      <w:pPr>
        <w:pStyle w:val="ListParagraph"/>
        <w:numPr>
          <w:ilvl w:val="0"/>
          <w:numId w:val="7"/>
        </w:numPr>
        <w:rPr>
          <w:rFonts w:ascii="Century Gothic" w:hAnsi="Century Gothic"/>
          <w:lang w:val="en-GB"/>
        </w:rPr>
      </w:pPr>
      <w:r w:rsidRPr="00AD7964">
        <w:rPr>
          <w:rFonts w:ascii="Century Gothic" w:hAnsi="Century Gothic"/>
          <w:lang w:val="en-GB"/>
        </w:rPr>
        <w:t>fantastic for our children to break down misconceptions they may have had about people with disabilities</w:t>
      </w:r>
    </w:p>
    <w:p w:rsidR="0088433E" w:rsidRPr="00AD7964" w:rsidRDefault="0088433E" w:rsidP="00AD7964">
      <w:pPr>
        <w:pStyle w:val="ListParagraph"/>
        <w:numPr>
          <w:ilvl w:val="0"/>
          <w:numId w:val="7"/>
        </w:numPr>
        <w:rPr>
          <w:rFonts w:ascii="Century Gothic" w:hAnsi="Century Gothic"/>
          <w:lang w:val="en-GB"/>
        </w:rPr>
      </w:pPr>
      <w:r w:rsidRPr="00AD7964">
        <w:rPr>
          <w:rFonts w:ascii="Century Gothic" w:hAnsi="Century Gothic"/>
          <w:lang w:val="en-GB"/>
        </w:rPr>
        <w:t>children learnt some signing to accompany songs</w:t>
      </w:r>
    </w:p>
    <w:p w:rsidR="0088433E" w:rsidRPr="00AD7964" w:rsidRDefault="0088433E" w:rsidP="00AD7964">
      <w:pPr>
        <w:pStyle w:val="ListParagraph"/>
        <w:numPr>
          <w:ilvl w:val="0"/>
          <w:numId w:val="7"/>
        </w:numPr>
        <w:rPr>
          <w:rFonts w:ascii="Century Gothic" w:hAnsi="Century Gothic"/>
          <w:lang w:val="en-GB"/>
        </w:rPr>
      </w:pPr>
      <w:r w:rsidRPr="00AD7964">
        <w:rPr>
          <w:rFonts w:ascii="Century Gothic" w:hAnsi="Century Gothic"/>
          <w:lang w:val="en-GB"/>
        </w:rPr>
        <w:t>enjoyed having Nancealverne students and staff as guests for celebration</w:t>
      </w:r>
    </w:p>
    <w:p w:rsidR="0088433E" w:rsidRPr="00AD7964" w:rsidRDefault="0088433E" w:rsidP="00AD7964">
      <w:pPr>
        <w:pStyle w:val="ListParagraph"/>
        <w:numPr>
          <w:ilvl w:val="0"/>
          <w:numId w:val="7"/>
        </w:numPr>
        <w:rPr>
          <w:rFonts w:ascii="Century Gothic" w:hAnsi="Century Gothic"/>
          <w:lang w:val="en-GB"/>
        </w:rPr>
      </w:pPr>
      <w:r w:rsidRPr="00AD7964">
        <w:rPr>
          <w:rFonts w:ascii="Century Gothic" w:hAnsi="Century Gothic"/>
          <w:lang w:val="en-GB"/>
        </w:rPr>
        <w:t>pupils were able to work with a pottery expert, resulting in good quality of work - proud of the clay mural produced</w:t>
      </w:r>
    </w:p>
    <w:p w:rsidR="0088433E" w:rsidRDefault="0088433E" w:rsidP="00AD7964">
      <w:pPr>
        <w:pStyle w:val="ListParagraph"/>
        <w:numPr>
          <w:ilvl w:val="0"/>
          <w:numId w:val="7"/>
        </w:numPr>
        <w:rPr>
          <w:rFonts w:ascii="Century Gothic" w:hAnsi="Century Gothic"/>
          <w:lang w:val="en-GB"/>
        </w:rPr>
      </w:pPr>
      <w:r w:rsidRPr="00AD7964">
        <w:rPr>
          <w:rFonts w:ascii="Century Gothic" w:hAnsi="Century Gothic"/>
          <w:lang w:val="en-GB"/>
        </w:rPr>
        <w:t xml:space="preserve">pupils were able to use specialised </w:t>
      </w:r>
      <w:bookmarkStart w:id="0" w:name="_GoBack"/>
      <w:bookmarkEnd w:id="0"/>
      <w:r w:rsidRPr="00AD7964">
        <w:rPr>
          <w:rFonts w:ascii="Century Gothic" w:hAnsi="Century Gothic"/>
          <w:lang w:val="en-GB"/>
        </w:rPr>
        <w:t>equipme</w:t>
      </w:r>
      <w:r w:rsidR="00CF14F1">
        <w:rPr>
          <w:rFonts w:ascii="Century Gothic" w:hAnsi="Century Gothic"/>
          <w:lang w:val="en-GB"/>
        </w:rPr>
        <w:t>n</w:t>
      </w:r>
      <w:r w:rsidRPr="00AD7964">
        <w:rPr>
          <w:rFonts w:ascii="Century Gothic" w:hAnsi="Century Gothic"/>
          <w:lang w:val="en-GB"/>
        </w:rPr>
        <w:t>t - e.g. the potter’s wheel</w:t>
      </w:r>
    </w:p>
    <w:p w:rsidR="00AD7964" w:rsidRDefault="00AD7964" w:rsidP="00AD7964">
      <w:pPr>
        <w:pStyle w:val="ListParagraph"/>
        <w:numPr>
          <w:ilvl w:val="0"/>
          <w:numId w:val="7"/>
        </w:numPr>
        <w:rPr>
          <w:rFonts w:ascii="Century Gothic" w:hAnsi="Century Gothic"/>
          <w:lang w:val="en-GB"/>
        </w:rPr>
      </w:pPr>
      <w:r w:rsidRPr="00AD7964">
        <w:rPr>
          <w:rFonts w:ascii="Century Gothic" w:hAnsi="Century Gothic"/>
          <w:lang w:val="en-GB"/>
        </w:rPr>
        <w:t>link between school is something we would like to develop further</w:t>
      </w:r>
    </w:p>
    <w:p w:rsidR="00AD7964" w:rsidRPr="00AD7964" w:rsidRDefault="00AD7964" w:rsidP="00AD7964">
      <w:pPr>
        <w:pStyle w:val="ListParagraph"/>
        <w:numPr>
          <w:ilvl w:val="0"/>
          <w:numId w:val="7"/>
        </w:numPr>
        <w:rPr>
          <w:rFonts w:ascii="Century Gothic" w:hAnsi="Century Gothic"/>
          <w:lang w:val="en-GB"/>
        </w:rPr>
      </w:pPr>
      <w:r w:rsidRPr="00AD7964">
        <w:rPr>
          <w:rFonts w:ascii="Century Gothic" w:hAnsi="Century Gothic"/>
          <w:lang w:val="en-GB"/>
        </w:rPr>
        <w:t>pupil evaluations positive - enjoyable and a good learning experience.</w:t>
      </w:r>
    </w:p>
    <w:p w:rsidR="00AD7964" w:rsidRPr="00AD7964" w:rsidRDefault="006276C4" w:rsidP="00AD7964">
      <w:pPr>
        <w:pStyle w:val="ListParagraph"/>
        <w:ind w:left="1080"/>
        <w:rPr>
          <w:rFonts w:ascii="Century Gothic" w:hAnsi="Century Gothic"/>
          <w:lang w:val="en-GB"/>
        </w:rPr>
      </w:pPr>
      <w:r>
        <w:rPr>
          <w:rFonts w:ascii="Century Gothic" w:hAnsi="Century Gothic"/>
          <w:noProof/>
          <w:lang w:val="en-GB" w:eastAsia="en-GB"/>
        </w:rPr>
        <w:drawing>
          <wp:anchor distT="0" distB="0" distL="114300" distR="114300" simplePos="0" relativeHeight="251662336" behindDoc="0" locked="0" layoutInCell="1" allowOverlap="1" wp14:anchorId="1A1BD1FC" wp14:editId="385377A8">
            <wp:simplePos x="0" y="0"/>
            <wp:positionH relativeFrom="column">
              <wp:posOffset>1181100</wp:posOffset>
            </wp:positionH>
            <wp:positionV relativeFrom="paragraph">
              <wp:posOffset>95250</wp:posOffset>
            </wp:positionV>
            <wp:extent cx="3098165" cy="2324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307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8165" cy="2324100"/>
                    </a:xfrm>
                    <a:prstGeom prst="rect">
                      <a:avLst/>
                    </a:prstGeom>
                  </pic:spPr>
                </pic:pic>
              </a:graphicData>
            </a:graphic>
            <wp14:sizeRelH relativeFrom="page">
              <wp14:pctWidth>0</wp14:pctWidth>
            </wp14:sizeRelH>
            <wp14:sizeRelV relativeFrom="page">
              <wp14:pctHeight>0</wp14:pctHeight>
            </wp14:sizeRelV>
          </wp:anchor>
        </w:drawing>
      </w:r>
    </w:p>
    <w:p w:rsidR="0088433E" w:rsidRDefault="0088433E" w:rsidP="0088433E">
      <w:pPr>
        <w:rPr>
          <w:rFonts w:ascii="Century Gothic" w:hAnsi="Century Gothic"/>
          <w:lang w:val="en-GB"/>
        </w:rPr>
      </w:pPr>
    </w:p>
    <w:p w:rsidR="006276C4" w:rsidRDefault="006276C4" w:rsidP="0088433E">
      <w:pPr>
        <w:rPr>
          <w:rFonts w:ascii="Century Gothic" w:hAnsi="Century Gothic"/>
          <w:lang w:val="en-GB"/>
        </w:rPr>
      </w:pPr>
    </w:p>
    <w:p w:rsidR="006276C4" w:rsidRDefault="006276C4" w:rsidP="0088433E">
      <w:pPr>
        <w:rPr>
          <w:rFonts w:ascii="Century Gothic" w:hAnsi="Century Gothic"/>
          <w:lang w:val="en-GB"/>
        </w:rPr>
      </w:pPr>
    </w:p>
    <w:p w:rsidR="006276C4" w:rsidRDefault="006276C4" w:rsidP="0088433E">
      <w:pPr>
        <w:rPr>
          <w:rFonts w:ascii="Century Gothic" w:hAnsi="Century Gothic"/>
          <w:lang w:val="en-GB"/>
        </w:rPr>
      </w:pPr>
    </w:p>
    <w:p w:rsidR="006276C4" w:rsidRDefault="006276C4" w:rsidP="0088433E">
      <w:pPr>
        <w:rPr>
          <w:rFonts w:ascii="Century Gothic" w:hAnsi="Century Gothic"/>
          <w:lang w:val="en-GB"/>
        </w:rPr>
      </w:pPr>
    </w:p>
    <w:p w:rsidR="006276C4" w:rsidRDefault="006276C4" w:rsidP="0088433E">
      <w:pPr>
        <w:rPr>
          <w:rFonts w:ascii="Century Gothic" w:hAnsi="Century Gothic"/>
          <w:lang w:val="en-GB"/>
        </w:rPr>
      </w:pPr>
    </w:p>
    <w:p w:rsidR="006276C4" w:rsidRPr="00AD7964" w:rsidRDefault="006276C4" w:rsidP="0088433E">
      <w:pPr>
        <w:rPr>
          <w:rFonts w:ascii="Century Gothic" w:hAnsi="Century Gothic"/>
          <w:lang w:val="en-GB"/>
        </w:rPr>
      </w:pPr>
    </w:p>
    <w:p w:rsidR="006276C4" w:rsidRDefault="006276C4" w:rsidP="0088433E">
      <w:pPr>
        <w:rPr>
          <w:rFonts w:ascii="Century Gothic" w:hAnsi="Century Gothic"/>
          <w:lang w:val="en-GB"/>
        </w:rPr>
      </w:pPr>
    </w:p>
    <w:p w:rsidR="006276C4" w:rsidRDefault="006276C4" w:rsidP="0088433E">
      <w:pPr>
        <w:rPr>
          <w:rFonts w:ascii="Century Gothic" w:hAnsi="Century Gothic"/>
          <w:lang w:val="en-GB"/>
        </w:rPr>
      </w:pPr>
    </w:p>
    <w:p w:rsidR="006276C4" w:rsidRDefault="006276C4" w:rsidP="0088433E">
      <w:pPr>
        <w:rPr>
          <w:rFonts w:ascii="Century Gothic" w:hAnsi="Century Gothic"/>
          <w:lang w:val="en-GB"/>
        </w:rPr>
      </w:pPr>
    </w:p>
    <w:p w:rsidR="006276C4" w:rsidRDefault="006276C4" w:rsidP="0088433E">
      <w:pPr>
        <w:rPr>
          <w:rFonts w:ascii="Century Gothic" w:hAnsi="Century Gothic"/>
          <w:lang w:val="en-GB"/>
        </w:rPr>
      </w:pPr>
    </w:p>
    <w:p w:rsidR="006276C4" w:rsidRDefault="006276C4" w:rsidP="0088433E">
      <w:pPr>
        <w:rPr>
          <w:rFonts w:ascii="Century Gothic" w:hAnsi="Century Gothic"/>
          <w:lang w:val="en-GB"/>
        </w:rPr>
      </w:pPr>
    </w:p>
    <w:p w:rsidR="006276C4" w:rsidRDefault="006276C4" w:rsidP="0088433E">
      <w:pPr>
        <w:rPr>
          <w:rFonts w:ascii="Century Gothic" w:hAnsi="Century Gothic"/>
          <w:lang w:val="en-GB"/>
        </w:rPr>
      </w:pPr>
    </w:p>
    <w:p w:rsidR="0088433E" w:rsidRPr="006276C4" w:rsidRDefault="0088433E" w:rsidP="0088433E">
      <w:pPr>
        <w:rPr>
          <w:rFonts w:ascii="Century Gothic" w:hAnsi="Century Gothic"/>
          <w:b/>
          <w:lang w:val="en-GB"/>
        </w:rPr>
      </w:pPr>
      <w:r w:rsidRPr="006276C4">
        <w:rPr>
          <w:rFonts w:ascii="Century Gothic" w:hAnsi="Century Gothic"/>
          <w:b/>
          <w:lang w:val="en-GB"/>
        </w:rPr>
        <w:t>Nancealverne comments:</w:t>
      </w:r>
    </w:p>
    <w:p w:rsidR="006276C4" w:rsidRPr="00AD7964" w:rsidRDefault="006276C4" w:rsidP="0088433E">
      <w:pPr>
        <w:rPr>
          <w:rFonts w:ascii="Century Gothic" w:hAnsi="Century Gothic"/>
          <w:lang w:val="en-GB"/>
        </w:rPr>
      </w:pPr>
    </w:p>
    <w:p w:rsidR="0088433E" w:rsidRPr="00AD7964" w:rsidRDefault="0088433E" w:rsidP="0088433E">
      <w:pPr>
        <w:pStyle w:val="ListParagraph"/>
        <w:numPr>
          <w:ilvl w:val="0"/>
          <w:numId w:val="1"/>
        </w:numPr>
        <w:rPr>
          <w:rFonts w:ascii="Century Gothic" w:hAnsi="Century Gothic"/>
          <w:lang w:val="en-GB"/>
        </w:rPr>
      </w:pPr>
      <w:r w:rsidRPr="00AD7964">
        <w:rPr>
          <w:rFonts w:ascii="Century Gothic" w:hAnsi="Century Gothic"/>
          <w:lang w:val="en-GB"/>
        </w:rPr>
        <w:t>fantastic opportunity for our children to develop new friendships and learn new skills</w:t>
      </w:r>
    </w:p>
    <w:p w:rsidR="00023F90" w:rsidRPr="00AD7964" w:rsidRDefault="0088433E" w:rsidP="0088433E">
      <w:pPr>
        <w:pStyle w:val="ListParagraph"/>
        <w:numPr>
          <w:ilvl w:val="0"/>
          <w:numId w:val="1"/>
        </w:numPr>
        <w:rPr>
          <w:rFonts w:ascii="Century Gothic" w:hAnsi="Century Gothic"/>
          <w:lang w:val="en-GB"/>
        </w:rPr>
      </w:pPr>
      <w:r w:rsidRPr="00AD7964">
        <w:rPr>
          <w:rFonts w:ascii="Century Gothic" w:hAnsi="Century Gothic"/>
          <w:lang w:val="en-GB"/>
        </w:rPr>
        <w:t>linking with a small school was a real positive - it wasn’t such a big leap for our pupils</w:t>
      </w:r>
      <w:r w:rsidR="00023F90" w:rsidRPr="00AD7964">
        <w:rPr>
          <w:rFonts w:ascii="Century Gothic" w:hAnsi="Century Gothic"/>
          <w:lang w:val="en-GB"/>
        </w:rPr>
        <w:t>, especially at playtime</w:t>
      </w:r>
    </w:p>
    <w:p w:rsidR="00023F90" w:rsidRPr="00AD7964" w:rsidRDefault="00023F90" w:rsidP="0088433E">
      <w:pPr>
        <w:pStyle w:val="ListParagraph"/>
        <w:numPr>
          <w:ilvl w:val="0"/>
          <w:numId w:val="1"/>
        </w:numPr>
        <w:rPr>
          <w:rFonts w:ascii="Century Gothic" w:hAnsi="Century Gothic"/>
          <w:lang w:val="en-GB"/>
        </w:rPr>
      </w:pPr>
      <w:r w:rsidRPr="00AD7964">
        <w:rPr>
          <w:rFonts w:ascii="Century Gothic" w:hAnsi="Century Gothic"/>
          <w:lang w:val="en-GB"/>
        </w:rPr>
        <w:t>linking with the same group over a long period of time enabled connections to be made more easily</w:t>
      </w:r>
    </w:p>
    <w:p w:rsidR="00023F90" w:rsidRPr="00AD7964" w:rsidRDefault="00023F90" w:rsidP="0088433E">
      <w:pPr>
        <w:pStyle w:val="ListParagraph"/>
        <w:numPr>
          <w:ilvl w:val="0"/>
          <w:numId w:val="1"/>
        </w:numPr>
        <w:rPr>
          <w:rFonts w:ascii="Century Gothic" w:hAnsi="Century Gothic"/>
          <w:lang w:val="en-GB"/>
        </w:rPr>
      </w:pPr>
      <w:r w:rsidRPr="00AD7964">
        <w:rPr>
          <w:rFonts w:ascii="Century Gothic" w:hAnsi="Century Gothic"/>
          <w:lang w:val="en-GB"/>
        </w:rPr>
        <w:t xml:space="preserve">social inclusion was </w:t>
      </w:r>
      <w:r w:rsidR="00B90592">
        <w:rPr>
          <w:rFonts w:ascii="Century Gothic" w:hAnsi="Century Gothic"/>
          <w:lang w:val="en-GB"/>
        </w:rPr>
        <w:t xml:space="preserve">a </w:t>
      </w:r>
      <w:r w:rsidRPr="00AD7964">
        <w:rPr>
          <w:rFonts w:ascii="Century Gothic" w:hAnsi="Century Gothic"/>
          <w:lang w:val="en-GB"/>
        </w:rPr>
        <w:t>highlight for us - enabled our children to see and join in with cooperative</w:t>
      </w:r>
      <w:r w:rsidR="0088433E" w:rsidRPr="00AD7964">
        <w:rPr>
          <w:rFonts w:ascii="Century Gothic" w:hAnsi="Century Gothic"/>
          <w:lang w:val="en-GB"/>
        </w:rPr>
        <w:t xml:space="preserve"> </w:t>
      </w:r>
      <w:r w:rsidRPr="00AD7964">
        <w:rPr>
          <w:rFonts w:ascii="Century Gothic" w:hAnsi="Century Gothic"/>
          <w:lang w:val="en-GB"/>
        </w:rPr>
        <w:t xml:space="preserve">play and gave us a </w:t>
      </w:r>
      <w:r w:rsidR="00B90592">
        <w:rPr>
          <w:rFonts w:ascii="Century Gothic" w:hAnsi="Century Gothic"/>
          <w:lang w:val="en-GB"/>
        </w:rPr>
        <w:t xml:space="preserve">great role model </w:t>
      </w:r>
      <w:r w:rsidRPr="00AD7964">
        <w:rPr>
          <w:rFonts w:ascii="Century Gothic" w:hAnsi="Century Gothic"/>
          <w:lang w:val="en-GB"/>
        </w:rPr>
        <w:t xml:space="preserve">for play </w:t>
      </w:r>
      <w:r w:rsidR="00B90592">
        <w:rPr>
          <w:rFonts w:ascii="Century Gothic" w:hAnsi="Century Gothic"/>
          <w:lang w:val="en-GB"/>
        </w:rPr>
        <w:t>skills -  in particular giving pointers for o</w:t>
      </w:r>
      <w:r w:rsidRPr="00AD7964">
        <w:rPr>
          <w:rFonts w:ascii="Century Gothic" w:hAnsi="Century Gothic"/>
          <w:lang w:val="en-GB"/>
        </w:rPr>
        <w:t xml:space="preserve">ur children </w:t>
      </w:r>
      <w:r w:rsidR="00B90592">
        <w:rPr>
          <w:rFonts w:ascii="Century Gothic" w:hAnsi="Century Gothic"/>
          <w:lang w:val="en-GB"/>
        </w:rPr>
        <w:t>on how to talk about play and how to join in/initiate</w:t>
      </w:r>
    </w:p>
    <w:p w:rsidR="00023F90" w:rsidRPr="00AD7964" w:rsidRDefault="00023F90" w:rsidP="0088433E">
      <w:pPr>
        <w:pStyle w:val="ListParagraph"/>
        <w:numPr>
          <w:ilvl w:val="0"/>
          <w:numId w:val="1"/>
        </w:numPr>
        <w:rPr>
          <w:rFonts w:ascii="Century Gothic" w:hAnsi="Century Gothic"/>
          <w:lang w:val="en-GB"/>
        </w:rPr>
      </w:pPr>
      <w:proofErr w:type="gramStart"/>
      <w:r w:rsidRPr="00AD7964">
        <w:rPr>
          <w:rFonts w:ascii="Century Gothic" w:hAnsi="Century Gothic"/>
          <w:lang w:val="en-GB"/>
        </w:rPr>
        <w:t>really</w:t>
      </w:r>
      <w:proofErr w:type="gramEnd"/>
      <w:r w:rsidRPr="00AD7964">
        <w:rPr>
          <w:rFonts w:ascii="Century Gothic" w:hAnsi="Century Gothic"/>
          <w:lang w:val="en-GB"/>
        </w:rPr>
        <w:t xml:space="preserve"> impressed with the music specialist - all sessions were well planned and very inclusive.  Signing aspect enabled all children to participate</w:t>
      </w:r>
    </w:p>
    <w:p w:rsidR="00023F90" w:rsidRPr="00AD7964" w:rsidRDefault="00023F90" w:rsidP="0088433E">
      <w:pPr>
        <w:pStyle w:val="ListParagraph"/>
        <w:numPr>
          <w:ilvl w:val="0"/>
          <w:numId w:val="1"/>
        </w:numPr>
        <w:rPr>
          <w:rFonts w:ascii="Century Gothic" w:hAnsi="Century Gothic"/>
          <w:lang w:val="en-GB"/>
        </w:rPr>
      </w:pPr>
      <w:r w:rsidRPr="00AD7964">
        <w:rPr>
          <w:rFonts w:ascii="Century Gothic" w:hAnsi="Century Gothic"/>
          <w:lang w:val="en-GB"/>
        </w:rPr>
        <w:lastRenderedPageBreak/>
        <w:t>enabled our pupils to show off their skills - pottery/music are both areas in which they feel confident and are able to shine</w:t>
      </w:r>
    </w:p>
    <w:p w:rsidR="00023F90" w:rsidRPr="00AD7964" w:rsidRDefault="00023F90" w:rsidP="0088433E">
      <w:pPr>
        <w:pStyle w:val="ListParagraph"/>
        <w:numPr>
          <w:ilvl w:val="0"/>
          <w:numId w:val="1"/>
        </w:numPr>
        <w:rPr>
          <w:rFonts w:ascii="Century Gothic" w:hAnsi="Century Gothic"/>
          <w:lang w:val="en-GB"/>
        </w:rPr>
      </w:pPr>
      <w:r w:rsidRPr="00AD7964">
        <w:rPr>
          <w:rFonts w:ascii="Century Gothic" w:hAnsi="Century Gothic"/>
          <w:lang w:val="en-GB"/>
        </w:rPr>
        <w:t xml:space="preserve">good mutual </w:t>
      </w:r>
      <w:proofErr w:type="spellStart"/>
      <w:r w:rsidRPr="00AD7964">
        <w:rPr>
          <w:rFonts w:ascii="Century Gothic" w:hAnsi="Century Gothic"/>
          <w:lang w:val="en-GB"/>
        </w:rPr>
        <w:t>cpd</w:t>
      </w:r>
      <w:proofErr w:type="spellEnd"/>
      <w:r w:rsidRPr="00AD7964">
        <w:rPr>
          <w:rFonts w:ascii="Century Gothic" w:hAnsi="Century Gothic"/>
          <w:lang w:val="en-GB"/>
        </w:rPr>
        <w:t xml:space="preserve"> opportunities - useful to go into a different setting, see how others do things</w:t>
      </w:r>
    </w:p>
    <w:p w:rsidR="00023F90" w:rsidRPr="00AD7964" w:rsidRDefault="00023F90" w:rsidP="0088433E">
      <w:pPr>
        <w:pStyle w:val="ListParagraph"/>
        <w:numPr>
          <w:ilvl w:val="0"/>
          <w:numId w:val="1"/>
        </w:numPr>
        <w:rPr>
          <w:rFonts w:ascii="Century Gothic" w:hAnsi="Century Gothic"/>
          <w:lang w:val="en-GB"/>
        </w:rPr>
      </w:pPr>
      <w:r w:rsidRPr="00AD7964">
        <w:rPr>
          <w:rFonts w:ascii="Century Gothic" w:hAnsi="Century Gothic"/>
          <w:lang w:val="en-GB"/>
        </w:rPr>
        <w:t>spin-off inclusion for one of our pupils was really successful - really increased his self esteem to be able to work with mainstream pupils and do so sports leader work</w:t>
      </w:r>
    </w:p>
    <w:p w:rsidR="00023F90" w:rsidRDefault="00127DEF" w:rsidP="00023F90">
      <w:pPr>
        <w:rPr>
          <w:rFonts w:ascii="Century Gothic" w:hAnsi="Century Gothic"/>
          <w:lang w:val="en-GB"/>
        </w:rPr>
      </w:pPr>
      <w:r>
        <w:rPr>
          <w:rFonts w:ascii="Century Gothic" w:hAnsi="Century Gothic"/>
          <w:noProof/>
          <w:lang w:val="en-GB" w:eastAsia="en-GB"/>
        </w:rPr>
        <w:drawing>
          <wp:anchor distT="0" distB="0" distL="114300" distR="114300" simplePos="0" relativeHeight="251663360" behindDoc="1" locked="0" layoutInCell="1" allowOverlap="1" wp14:anchorId="77151F77" wp14:editId="00651A76">
            <wp:simplePos x="0" y="0"/>
            <wp:positionH relativeFrom="column">
              <wp:posOffset>656590</wp:posOffset>
            </wp:positionH>
            <wp:positionV relativeFrom="paragraph">
              <wp:posOffset>130175</wp:posOffset>
            </wp:positionV>
            <wp:extent cx="1816100" cy="1885950"/>
            <wp:effectExtent l="0" t="0" r="0" b="0"/>
            <wp:wrapTight wrapText="bothSides">
              <wp:wrapPolygon edited="0">
                <wp:start x="0" y="0"/>
                <wp:lineTo x="0" y="21382"/>
                <wp:lineTo x="21298" y="21382"/>
                <wp:lineTo x="2129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71.JPG"/>
                    <pic:cNvPicPr/>
                  </pic:nvPicPr>
                  <pic:blipFill rotWithShape="1">
                    <a:blip r:embed="rId10" cstate="print">
                      <a:extLst>
                        <a:ext uri="{28A0092B-C50C-407E-A947-70E740481C1C}">
                          <a14:useLocalDpi xmlns:a14="http://schemas.microsoft.com/office/drawing/2010/main" val="0"/>
                        </a:ext>
                      </a:extLst>
                    </a:blip>
                    <a:srcRect l="27820"/>
                    <a:stretch/>
                  </pic:blipFill>
                  <pic:spPr bwMode="auto">
                    <a:xfrm>
                      <a:off x="0" y="0"/>
                      <a:ext cx="1816100" cy="1885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noProof/>
          <w:lang w:val="en-GB" w:eastAsia="en-GB"/>
        </w:rPr>
        <w:drawing>
          <wp:anchor distT="0" distB="0" distL="114300" distR="114300" simplePos="0" relativeHeight="251664384" behindDoc="1" locked="0" layoutInCell="1" allowOverlap="1" wp14:anchorId="7DB60AF7" wp14:editId="4BCF9F0A">
            <wp:simplePos x="0" y="0"/>
            <wp:positionH relativeFrom="column">
              <wp:posOffset>2686050</wp:posOffset>
            </wp:positionH>
            <wp:positionV relativeFrom="paragraph">
              <wp:posOffset>128905</wp:posOffset>
            </wp:positionV>
            <wp:extent cx="2141855" cy="1880870"/>
            <wp:effectExtent l="0" t="0" r="0" b="5080"/>
            <wp:wrapTight wrapText="bothSides">
              <wp:wrapPolygon edited="0">
                <wp:start x="0" y="0"/>
                <wp:lineTo x="0" y="21440"/>
                <wp:lineTo x="21325" y="21440"/>
                <wp:lineTo x="2132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70.JPG"/>
                    <pic:cNvPicPr/>
                  </pic:nvPicPr>
                  <pic:blipFill rotWithShape="1">
                    <a:blip r:embed="rId11" cstate="print">
                      <a:extLst>
                        <a:ext uri="{28A0092B-C50C-407E-A947-70E740481C1C}">
                          <a14:useLocalDpi xmlns:a14="http://schemas.microsoft.com/office/drawing/2010/main" val="0"/>
                        </a:ext>
                      </a:extLst>
                    </a:blip>
                    <a:srcRect l="14617"/>
                    <a:stretch/>
                  </pic:blipFill>
                  <pic:spPr bwMode="auto">
                    <a:xfrm>
                      <a:off x="0" y="0"/>
                      <a:ext cx="2141855" cy="1880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27DEF" w:rsidRDefault="00127DEF" w:rsidP="00023F90">
      <w:pPr>
        <w:rPr>
          <w:rFonts w:ascii="Century Gothic" w:hAnsi="Century Gothic"/>
          <w:b/>
          <w:lang w:val="en-GB"/>
        </w:rPr>
      </w:pPr>
    </w:p>
    <w:p w:rsidR="00127DEF" w:rsidRDefault="00127DEF" w:rsidP="00023F90">
      <w:pPr>
        <w:rPr>
          <w:rFonts w:ascii="Century Gothic" w:hAnsi="Century Gothic"/>
          <w:b/>
          <w:lang w:val="en-GB"/>
        </w:rPr>
      </w:pPr>
    </w:p>
    <w:p w:rsidR="00127DEF" w:rsidRDefault="00127DEF" w:rsidP="00023F90">
      <w:pPr>
        <w:rPr>
          <w:rFonts w:ascii="Century Gothic" w:hAnsi="Century Gothic"/>
          <w:b/>
          <w:lang w:val="en-GB"/>
        </w:rPr>
      </w:pPr>
    </w:p>
    <w:p w:rsidR="00127DEF" w:rsidRDefault="00127DEF" w:rsidP="00023F90">
      <w:pPr>
        <w:rPr>
          <w:rFonts w:ascii="Century Gothic" w:hAnsi="Century Gothic"/>
          <w:b/>
          <w:lang w:val="en-GB"/>
        </w:rPr>
      </w:pPr>
    </w:p>
    <w:p w:rsidR="00127DEF" w:rsidRDefault="00127DEF" w:rsidP="00023F90">
      <w:pPr>
        <w:rPr>
          <w:rFonts w:ascii="Century Gothic" w:hAnsi="Century Gothic"/>
          <w:b/>
          <w:lang w:val="en-GB"/>
        </w:rPr>
      </w:pPr>
    </w:p>
    <w:p w:rsidR="007B7C0D" w:rsidRDefault="007B7C0D" w:rsidP="00023F90">
      <w:pPr>
        <w:rPr>
          <w:rFonts w:ascii="Century Gothic" w:hAnsi="Century Gothic"/>
          <w:b/>
          <w:lang w:val="en-GB"/>
        </w:rPr>
      </w:pPr>
      <w:r>
        <w:rPr>
          <w:rFonts w:ascii="Century Gothic" w:hAnsi="Century Gothic"/>
          <w:b/>
          <w:lang w:val="en-GB"/>
        </w:rPr>
        <w:t>Anything we could make better for next time?</w:t>
      </w:r>
    </w:p>
    <w:p w:rsidR="007B7C0D" w:rsidRDefault="007B7C0D" w:rsidP="00023F90">
      <w:pPr>
        <w:rPr>
          <w:rFonts w:ascii="Century Gothic" w:hAnsi="Century Gothic"/>
          <w:b/>
          <w:lang w:val="en-GB"/>
        </w:rPr>
      </w:pPr>
    </w:p>
    <w:p w:rsidR="007B7C0D" w:rsidRDefault="007B7C0D" w:rsidP="00023F90">
      <w:pPr>
        <w:rPr>
          <w:rFonts w:ascii="Century Gothic" w:hAnsi="Century Gothic"/>
          <w:b/>
          <w:lang w:val="en-GB"/>
        </w:rPr>
      </w:pPr>
      <w:r>
        <w:rPr>
          <w:rFonts w:ascii="Century Gothic" w:hAnsi="Century Gothic"/>
          <w:lang w:val="en-GB"/>
        </w:rPr>
        <w:t>It would have been good to have a joint celebration at the end where both schools could have performed and the plaque been unveiled, but we ran out of time.</w:t>
      </w:r>
    </w:p>
    <w:p w:rsidR="007B7C0D" w:rsidRDefault="007B7C0D" w:rsidP="00023F90">
      <w:pPr>
        <w:rPr>
          <w:rFonts w:ascii="Century Gothic" w:hAnsi="Century Gothic"/>
          <w:b/>
          <w:lang w:val="en-GB"/>
        </w:rPr>
      </w:pPr>
    </w:p>
    <w:p w:rsidR="00023F90" w:rsidRPr="006276C4" w:rsidRDefault="00023F90" w:rsidP="00023F90">
      <w:pPr>
        <w:rPr>
          <w:rFonts w:ascii="Century Gothic" w:hAnsi="Century Gothic"/>
          <w:b/>
          <w:lang w:val="en-GB"/>
        </w:rPr>
      </w:pPr>
      <w:r w:rsidRPr="006276C4">
        <w:rPr>
          <w:rFonts w:ascii="Century Gothic" w:hAnsi="Century Gothic"/>
          <w:b/>
          <w:lang w:val="en-GB"/>
        </w:rPr>
        <w:t>Summary</w:t>
      </w:r>
    </w:p>
    <w:p w:rsidR="006276C4" w:rsidRDefault="006276C4" w:rsidP="00023F90">
      <w:pPr>
        <w:rPr>
          <w:rFonts w:ascii="Century Gothic" w:hAnsi="Century Gothic"/>
          <w:lang w:val="en-GB"/>
        </w:rPr>
      </w:pPr>
    </w:p>
    <w:p w:rsidR="007B7C0D" w:rsidRDefault="00023F90" w:rsidP="00023F90">
      <w:pPr>
        <w:rPr>
          <w:rFonts w:ascii="Century Gothic" w:hAnsi="Century Gothic"/>
          <w:lang w:val="en-GB"/>
        </w:rPr>
      </w:pPr>
      <w:r w:rsidRPr="00AD7964">
        <w:rPr>
          <w:rFonts w:ascii="Century Gothic" w:hAnsi="Century Gothic"/>
          <w:lang w:val="en-GB"/>
        </w:rPr>
        <w:t xml:space="preserve">All parties thoroughly enjoyed </w:t>
      </w:r>
      <w:r w:rsidR="006276C4">
        <w:rPr>
          <w:rFonts w:ascii="Century Gothic" w:hAnsi="Century Gothic"/>
          <w:lang w:val="en-GB"/>
        </w:rPr>
        <w:t>the project</w:t>
      </w:r>
      <w:r w:rsidRPr="00AD7964">
        <w:rPr>
          <w:rFonts w:ascii="Century Gothic" w:hAnsi="Century Gothic"/>
          <w:lang w:val="en-GB"/>
        </w:rPr>
        <w:t xml:space="preserve">, outcomes were met and exceeded and we, at Nancealverne, would love to </w:t>
      </w:r>
      <w:r w:rsidR="0065798E" w:rsidRPr="00AD7964">
        <w:rPr>
          <w:rFonts w:ascii="Century Gothic" w:hAnsi="Century Gothic"/>
          <w:lang w:val="en-GB"/>
        </w:rPr>
        <w:t xml:space="preserve">continue to work with St Maddern’s.  The school is a particularly good fit for us as it is small enough for our pupils not to feel overwhelmed, but large enough to give the wider peer group experience so important for improving social skills.  </w:t>
      </w:r>
    </w:p>
    <w:p w:rsidR="007B7C0D" w:rsidRDefault="007B7C0D" w:rsidP="00023F90">
      <w:pPr>
        <w:rPr>
          <w:rFonts w:ascii="Century Gothic" w:hAnsi="Century Gothic"/>
          <w:lang w:val="en-GB"/>
        </w:rPr>
      </w:pPr>
    </w:p>
    <w:p w:rsidR="00E43E63" w:rsidRPr="00023F90" w:rsidRDefault="0065798E" w:rsidP="00023F90">
      <w:pPr>
        <w:rPr>
          <w:lang w:val="en-GB"/>
        </w:rPr>
      </w:pPr>
      <w:r w:rsidRPr="00AD7964">
        <w:rPr>
          <w:rFonts w:ascii="Century Gothic" w:hAnsi="Century Gothic"/>
          <w:lang w:val="en-GB"/>
        </w:rPr>
        <w:t xml:space="preserve">It is great to see </w:t>
      </w:r>
      <w:r w:rsidR="007B7C0D">
        <w:rPr>
          <w:rFonts w:ascii="Century Gothic" w:hAnsi="Century Gothic"/>
          <w:lang w:val="en-GB"/>
        </w:rPr>
        <w:t xml:space="preserve">the </w:t>
      </w:r>
      <w:r w:rsidRPr="00AD7964">
        <w:rPr>
          <w:rFonts w:ascii="Century Gothic" w:hAnsi="Century Gothic"/>
          <w:lang w:val="en-GB"/>
        </w:rPr>
        <w:t xml:space="preserve">relationship </w:t>
      </w:r>
      <w:r w:rsidR="007B7C0D">
        <w:rPr>
          <w:rFonts w:ascii="Century Gothic" w:hAnsi="Century Gothic"/>
          <w:lang w:val="en-GB"/>
        </w:rPr>
        <w:t xml:space="preserve">continuing </w:t>
      </w:r>
      <w:r w:rsidRPr="00AD7964">
        <w:rPr>
          <w:rFonts w:ascii="Century Gothic" w:hAnsi="Century Gothic"/>
          <w:lang w:val="en-GB"/>
        </w:rPr>
        <w:t>as St Maddern’s have invited</w:t>
      </w:r>
      <w:r>
        <w:rPr>
          <w:lang w:val="en-GB"/>
        </w:rPr>
        <w:t xml:space="preserve"> </w:t>
      </w:r>
      <w:r w:rsidRPr="00AD7964">
        <w:rPr>
          <w:rFonts w:ascii="Century Gothic" w:hAnsi="Century Gothic"/>
          <w:lang w:val="en-GB"/>
        </w:rPr>
        <w:t>us</w:t>
      </w:r>
      <w:r w:rsidR="00127DEF">
        <w:rPr>
          <w:rFonts w:ascii="Century Gothic" w:hAnsi="Century Gothic"/>
          <w:lang w:val="en-GB"/>
        </w:rPr>
        <w:t xml:space="preserve"> to their Christmas performance.</w:t>
      </w:r>
    </w:p>
    <w:sectPr w:rsidR="00E43E63" w:rsidRPr="00023F90" w:rsidSect="00E43E6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3598C"/>
    <w:multiLevelType w:val="hybridMultilevel"/>
    <w:tmpl w:val="4D9E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766DAA"/>
    <w:multiLevelType w:val="hybridMultilevel"/>
    <w:tmpl w:val="A6FC8A7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
    <w:nsid w:val="59961C93"/>
    <w:multiLevelType w:val="hybridMultilevel"/>
    <w:tmpl w:val="DECCB7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B4100E"/>
    <w:multiLevelType w:val="hybridMultilevel"/>
    <w:tmpl w:val="4D645870"/>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nsid w:val="619B393B"/>
    <w:multiLevelType w:val="hybridMultilevel"/>
    <w:tmpl w:val="E6422E8C"/>
    <w:lvl w:ilvl="0" w:tplc="457AB186">
      <w:numFmt w:val="bullet"/>
      <w:lvlText w:val="-"/>
      <w:lvlJc w:val="left"/>
      <w:pPr>
        <w:ind w:left="1440" w:hanging="360"/>
      </w:pPr>
      <w:rPr>
        <w:rFonts w:ascii="Cambria" w:eastAsiaTheme="minorHAnsi" w:hAnsi="Cambria" w:cstheme="minorBid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49D2C12"/>
    <w:multiLevelType w:val="hybridMultilevel"/>
    <w:tmpl w:val="C2CA6C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6560671E"/>
    <w:multiLevelType w:val="hybridMultilevel"/>
    <w:tmpl w:val="5504E3CC"/>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63"/>
    <w:rsid w:val="00023F90"/>
    <w:rsid w:val="000C75DF"/>
    <w:rsid w:val="00127DEF"/>
    <w:rsid w:val="003E40C8"/>
    <w:rsid w:val="004201B5"/>
    <w:rsid w:val="004D3915"/>
    <w:rsid w:val="00507BA1"/>
    <w:rsid w:val="005D6149"/>
    <w:rsid w:val="006276C4"/>
    <w:rsid w:val="0065798E"/>
    <w:rsid w:val="007B7C0D"/>
    <w:rsid w:val="0088433E"/>
    <w:rsid w:val="00AD7964"/>
    <w:rsid w:val="00B90592"/>
    <w:rsid w:val="00C01392"/>
    <w:rsid w:val="00CF14F1"/>
    <w:rsid w:val="00E43E6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E63"/>
    <w:pPr>
      <w:ind w:left="720"/>
      <w:contextualSpacing/>
    </w:pPr>
  </w:style>
  <w:style w:type="paragraph" w:styleId="BalloonText">
    <w:name w:val="Balloon Text"/>
    <w:basedOn w:val="Normal"/>
    <w:link w:val="BalloonTextChar"/>
    <w:uiPriority w:val="99"/>
    <w:semiHidden/>
    <w:unhideWhenUsed/>
    <w:rsid w:val="006276C4"/>
    <w:rPr>
      <w:rFonts w:ascii="Tahoma" w:hAnsi="Tahoma" w:cs="Tahoma"/>
      <w:sz w:val="16"/>
      <w:szCs w:val="16"/>
    </w:rPr>
  </w:style>
  <w:style w:type="character" w:customStyle="1" w:styleId="BalloonTextChar">
    <w:name w:val="Balloon Text Char"/>
    <w:basedOn w:val="DefaultParagraphFont"/>
    <w:link w:val="BalloonText"/>
    <w:uiPriority w:val="99"/>
    <w:semiHidden/>
    <w:rsid w:val="006276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E63"/>
    <w:pPr>
      <w:ind w:left="720"/>
      <w:contextualSpacing/>
    </w:pPr>
  </w:style>
  <w:style w:type="paragraph" w:styleId="BalloonText">
    <w:name w:val="Balloon Text"/>
    <w:basedOn w:val="Normal"/>
    <w:link w:val="BalloonTextChar"/>
    <w:uiPriority w:val="99"/>
    <w:semiHidden/>
    <w:unhideWhenUsed/>
    <w:rsid w:val="006276C4"/>
    <w:rPr>
      <w:rFonts w:ascii="Tahoma" w:hAnsi="Tahoma" w:cs="Tahoma"/>
      <w:sz w:val="16"/>
      <w:szCs w:val="16"/>
    </w:rPr>
  </w:style>
  <w:style w:type="character" w:customStyle="1" w:styleId="BalloonTextChar">
    <w:name w:val="Balloon Text Char"/>
    <w:basedOn w:val="DefaultParagraphFont"/>
    <w:link w:val="BalloonText"/>
    <w:uiPriority w:val="99"/>
    <w:semiHidden/>
    <w:rsid w:val="00627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St.Madderns School</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messham</dc:creator>
  <cp:lastModifiedBy>Matthew Turner</cp:lastModifiedBy>
  <cp:revision>5</cp:revision>
  <cp:lastPrinted>2014-11-25T08:48:00Z</cp:lastPrinted>
  <dcterms:created xsi:type="dcterms:W3CDTF">2015-01-05T15:16:00Z</dcterms:created>
  <dcterms:modified xsi:type="dcterms:W3CDTF">2015-01-05T16:17:00Z</dcterms:modified>
</cp:coreProperties>
</file>