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B" w:rsidRDefault="003137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78B" w:rsidRDefault="001855B4" w:rsidP="00014A39">
      <w:pPr>
        <w:spacing w:before="234"/>
        <w:rPr>
          <w:rFonts w:ascii="Tahoma" w:eastAsia="Tahoma" w:hAnsi="Tahoma" w:cs="Tahoma"/>
          <w:b/>
          <w:bCs/>
          <w:sz w:val="26"/>
          <w:szCs w:val="26"/>
          <w:u w:val="thick" w:color="000000"/>
        </w:rPr>
      </w:pP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Comparison</w:t>
      </w:r>
      <w:r>
        <w:rPr>
          <w:rFonts w:ascii="Tahoma" w:eastAsia="Tahoma" w:hAnsi="Tahoma" w:cs="Tahoma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of</w:t>
      </w:r>
      <w:r>
        <w:rPr>
          <w:rFonts w:ascii="Tahoma" w:eastAsia="Tahoma" w:hAnsi="Tahoma" w:cs="Tahoma"/>
          <w:b/>
          <w:bCs/>
          <w:spacing w:val="-9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6"/>
          <w:szCs w:val="26"/>
          <w:u w:val="thick" w:color="000000"/>
        </w:rPr>
        <w:t>percentages</w:t>
      </w:r>
      <w:r>
        <w:rPr>
          <w:rFonts w:ascii="Tahoma" w:eastAsia="Tahoma" w:hAnsi="Tahoma" w:cs="Tahoma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achieved</w:t>
      </w:r>
      <w:r>
        <w:rPr>
          <w:rFonts w:ascii="Tahoma" w:eastAsia="Tahoma" w:hAnsi="Tahoma" w:cs="Tahoma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at</w:t>
      </w:r>
      <w:r>
        <w:rPr>
          <w:rFonts w:ascii="Tahoma" w:eastAsia="Tahoma" w:hAnsi="Tahoma" w:cs="Tahoma"/>
          <w:b/>
          <w:bCs/>
          <w:spacing w:val="-6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6"/>
          <w:szCs w:val="26"/>
          <w:u w:val="thick" w:color="000000"/>
        </w:rPr>
        <w:t>level</w:t>
      </w:r>
      <w:r>
        <w:rPr>
          <w:rFonts w:ascii="Tahoma" w:eastAsia="Tahoma" w:hAnsi="Tahoma" w:cs="Tahoma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4</w:t>
      </w:r>
      <w:r>
        <w:rPr>
          <w:rFonts w:ascii="Tahoma" w:eastAsia="Tahoma" w:hAnsi="Tahoma" w:cs="Tahoma"/>
          <w:b/>
          <w:bCs/>
          <w:spacing w:val="-7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and</w:t>
      </w:r>
      <w:r>
        <w:rPr>
          <w:rFonts w:ascii="Tahoma" w:eastAsia="Tahoma" w:hAnsi="Tahoma" w:cs="Tahoma"/>
          <w:b/>
          <w:bCs/>
          <w:spacing w:val="-8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5</w:t>
      </w:r>
      <w:r>
        <w:rPr>
          <w:rFonts w:ascii="Tahoma" w:eastAsia="Tahoma" w:hAnsi="Tahoma" w:cs="Tahoma"/>
          <w:b/>
          <w:bCs/>
          <w:spacing w:val="-6"/>
          <w:sz w:val="26"/>
          <w:szCs w:val="26"/>
          <w:u w:val="thick" w:color="000000"/>
        </w:rPr>
        <w:t xml:space="preserve"> </w:t>
      </w:r>
      <w:r w:rsidR="009158D3">
        <w:rPr>
          <w:rFonts w:ascii="Tahoma" w:eastAsia="Tahoma" w:hAnsi="Tahoma" w:cs="Tahoma"/>
          <w:b/>
          <w:bCs/>
          <w:spacing w:val="-1"/>
          <w:sz w:val="26"/>
          <w:szCs w:val="26"/>
          <w:u w:val="thick" w:color="000000"/>
        </w:rPr>
        <w:t>20</w:t>
      </w:r>
      <w:r w:rsidR="00FC0253">
        <w:rPr>
          <w:rFonts w:ascii="Tahoma" w:eastAsia="Tahoma" w:hAnsi="Tahoma" w:cs="Tahoma"/>
          <w:b/>
          <w:bCs/>
          <w:spacing w:val="-1"/>
          <w:sz w:val="26"/>
          <w:szCs w:val="26"/>
          <w:u w:val="thick" w:color="000000"/>
        </w:rPr>
        <w:t>12</w:t>
      </w:r>
      <w:r>
        <w:rPr>
          <w:rFonts w:ascii="Tahoma" w:eastAsia="Tahoma" w:hAnsi="Tahoma" w:cs="Tahoma"/>
          <w:b/>
          <w:bCs/>
          <w:spacing w:val="-5"/>
          <w:sz w:val="26"/>
          <w:szCs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–</w:t>
      </w:r>
      <w:r>
        <w:rPr>
          <w:rFonts w:ascii="Tahoma" w:eastAsia="Tahoma" w:hAnsi="Tahoma" w:cs="Tahoma"/>
          <w:b/>
          <w:bCs/>
          <w:spacing w:val="-6"/>
          <w:sz w:val="26"/>
          <w:szCs w:val="26"/>
          <w:u w:val="thick" w:color="000000"/>
        </w:rPr>
        <w:t xml:space="preserve"> </w:t>
      </w:r>
      <w:r w:rsidR="00CE6480">
        <w:rPr>
          <w:rFonts w:ascii="Tahoma" w:eastAsia="Tahoma" w:hAnsi="Tahoma" w:cs="Tahoma"/>
          <w:b/>
          <w:bCs/>
          <w:sz w:val="26"/>
          <w:szCs w:val="26"/>
          <w:u w:val="thick" w:color="000000"/>
        </w:rPr>
        <w:t>2015</w:t>
      </w:r>
    </w:p>
    <w:p w:rsidR="0031378B" w:rsidRDefault="001855B4">
      <w:pPr>
        <w:spacing w:before="143"/>
        <w:ind w:left="212"/>
        <w:rPr>
          <w:rFonts w:ascii="Tahoma" w:eastAsia="Tahoma" w:hAnsi="Tahoma" w:cs="Tahoma"/>
        </w:rPr>
      </w:pPr>
      <w:r>
        <w:rPr>
          <w:rFonts w:ascii="Tahoma"/>
          <w:b/>
          <w:color w:val="3366FF"/>
          <w:spacing w:val="-1"/>
        </w:rPr>
        <w:t xml:space="preserve">Figures </w:t>
      </w:r>
      <w:r>
        <w:rPr>
          <w:rFonts w:ascii="Tahoma"/>
          <w:b/>
          <w:color w:val="3366FF"/>
        </w:rPr>
        <w:t xml:space="preserve">in </w:t>
      </w:r>
      <w:r>
        <w:rPr>
          <w:rFonts w:ascii="Tahoma"/>
          <w:b/>
          <w:color w:val="3366FF"/>
          <w:spacing w:val="-2"/>
        </w:rPr>
        <w:t>blue</w:t>
      </w:r>
      <w:r>
        <w:rPr>
          <w:rFonts w:ascii="Tahoma"/>
          <w:b/>
          <w:color w:val="3366FF"/>
        </w:rPr>
        <w:t xml:space="preserve"> </w:t>
      </w:r>
      <w:r>
        <w:rPr>
          <w:rFonts w:ascii="Tahoma"/>
          <w:b/>
          <w:color w:val="3366FF"/>
          <w:spacing w:val="-1"/>
        </w:rPr>
        <w:t>are</w:t>
      </w:r>
      <w:r>
        <w:rPr>
          <w:rFonts w:ascii="Tahoma"/>
          <w:b/>
          <w:color w:val="3366FF"/>
        </w:rPr>
        <w:t xml:space="preserve"> </w:t>
      </w:r>
      <w:r>
        <w:rPr>
          <w:rFonts w:ascii="Tahoma"/>
          <w:b/>
          <w:color w:val="3366FF"/>
          <w:spacing w:val="-1"/>
        </w:rPr>
        <w:t>national</w:t>
      </w:r>
      <w:r>
        <w:rPr>
          <w:rFonts w:ascii="Tahoma"/>
          <w:b/>
          <w:color w:val="3366FF"/>
          <w:spacing w:val="-2"/>
        </w:rPr>
        <w:t xml:space="preserve"> </w:t>
      </w:r>
      <w:r>
        <w:rPr>
          <w:rFonts w:ascii="Tahoma"/>
          <w:b/>
          <w:color w:val="3366FF"/>
          <w:spacing w:val="-1"/>
        </w:rPr>
        <w:t>averages</w:t>
      </w:r>
      <w:proofErr w:type="gramStart"/>
      <w:r>
        <w:rPr>
          <w:rFonts w:ascii="Tahoma"/>
          <w:b/>
          <w:color w:val="3366FF"/>
          <w:spacing w:val="-1"/>
        </w:rPr>
        <w:t>..</w:t>
      </w:r>
      <w:proofErr w:type="gramEnd"/>
    </w:p>
    <w:p w:rsidR="0031378B" w:rsidRDefault="001855B4">
      <w:pPr>
        <w:pStyle w:val="BodyText"/>
      </w:pPr>
      <w:r>
        <w:rPr>
          <w:spacing w:val="-1"/>
        </w:rPr>
        <w:t>Writing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2013</w:t>
      </w:r>
      <w:r w:rsidR="005D58D8">
        <w:rPr>
          <w:spacing w:val="-1"/>
        </w:rPr>
        <w:t xml:space="preserve"> and 2014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marked</w:t>
      </w:r>
      <w:r>
        <w:t xml:space="preserve"> </w:t>
      </w:r>
      <w:r w:rsidR="009158D3">
        <w:t xml:space="preserve">internally </w:t>
      </w:r>
      <w:r w:rsidR="005D58D8">
        <w:t>by</w:t>
      </w:r>
      <w:r w:rsidR="005D58D8">
        <w:rPr>
          <w:spacing w:val="-2"/>
        </w:rPr>
        <w:t xml:space="preserve"> </w:t>
      </w:r>
      <w:r w:rsidR="005205DD">
        <w:rPr>
          <w:spacing w:val="-1"/>
        </w:rPr>
        <w:t>St Maddern’s</w:t>
      </w:r>
      <w:r w:rsidR="005D58D8">
        <w:t xml:space="preserve"> </w:t>
      </w:r>
      <w:r w:rsidR="005D58D8">
        <w:rPr>
          <w:spacing w:val="-1"/>
        </w:rPr>
        <w:t xml:space="preserve">staff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moderated</w:t>
      </w:r>
      <w:r>
        <w:t xml:space="preserve"> </w:t>
      </w:r>
      <w:r w:rsidR="009158D3">
        <w:rPr>
          <w:spacing w:val="-1"/>
        </w:rPr>
        <w:t>externally</w:t>
      </w:r>
      <w:r w:rsidR="005D58D8">
        <w:rPr>
          <w:spacing w:val="-1"/>
        </w:rPr>
        <w:t xml:space="preserve"> within cluster group</w:t>
      </w:r>
      <w:r>
        <w:rPr>
          <w:spacing w:val="-1"/>
        </w:rPr>
        <w:t>.</w:t>
      </w:r>
    </w:p>
    <w:p w:rsidR="0031378B" w:rsidRDefault="001855B4">
      <w:pPr>
        <w:pStyle w:val="BodyText"/>
      </w:pPr>
      <w:r>
        <w:rPr>
          <w:spacing w:val="-1"/>
        </w:rPr>
        <w:t>SEND</w:t>
      </w:r>
      <w:r>
        <w:rPr>
          <w:spacing w:val="-2"/>
        </w:rPr>
        <w:t xml:space="preserve"> </w:t>
      </w:r>
      <w:r>
        <w:t xml:space="preserve">%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percentage </w:t>
      </w:r>
      <w:r>
        <w:t xml:space="preserve">of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educational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t xml:space="preserve"> or </w:t>
      </w:r>
      <w:r>
        <w:rPr>
          <w:spacing w:val="-1"/>
        </w:rPr>
        <w:t>disability</w:t>
      </w:r>
    </w:p>
    <w:p w:rsidR="00C62322" w:rsidRDefault="00C62322">
      <w:pPr>
        <w:spacing w:before="88"/>
        <w:ind w:left="212"/>
        <w:rPr>
          <w:rFonts w:ascii="Tahoma"/>
          <w:b/>
          <w:spacing w:val="-1"/>
          <w:sz w:val="27"/>
          <w:u w:val="thick" w:color="000000"/>
        </w:rPr>
      </w:pPr>
    </w:p>
    <w:p w:rsidR="0031378B" w:rsidRDefault="001855B4">
      <w:pPr>
        <w:spacing w:before="88"/>
        <w:ind w:left="212"/>
        <w:rPr>
          <w:rFonts w:ascii="Tahoma" w:eastAsia="Tahoma" w:hAnsi="Tahoma" w:cs="Tahoma"/>
          <w:sz w:val="27"/>
          <w:szCs w:val="27"/>
        </w:rPr>
      </w:pPr>
      <w:r>
        <w:rPr>
          <w:rFonts w:ascii="Tahoma"/>
          <w:b/>
          <w:spacing w:val="-1"/>
          <w:sz w:val="27"/>
          <w:u w:val="thick" w:color="000000"/>
        </w:rPr>
        <w:t>ENGLISH</w:t>
      </w:r>
      <w:r>
        <w:rPr>
          <w:rFonts w:ascii="Tahoma"/>
          <w:b/>
          <w:spacing w:val="-4"/>
          <w:sz w:val="27"/>
          <w:u w:val="thick" w:color="000000"/>
        </w:rPr>
        <w:t xml:space="preserve"> </w:t>
      </w:r>
      <w:r>
        <w:rPr>
          <w:rFonts w:ascii="Tahoma"/>
          <w:b/>
          <w:spacing w:val="-1"/>
          <w:sz w:val="27"/>
          <w:u w:val="thick" w:color="000000"/>
        </w:rPr>
        <w:t>Writing</w:t>
      </w:r>
    </w:p>
    <w:tbl>
      <w:tblPr>
        <w:tblpPr w:leftFromText="180" w:rightFromText="180" w:vertAnchor="text" w:horzAnchor="margin" w:tblpY="3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21"/>
        <w:gridCol w:w="1418"/>
        <w:gridCol w:w="1418"/>
      </w:tblGrid>
      <w:tr w:rsidR="003061C6" w:rsidTr="00C06034">
        <w:trPr>
          <w:trHeight w:hRule="exact" w:val="551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Pr="00EE0F0C" w:rsidRDefault="003061C6" w:rsidP="003061C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GPS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2013</w:t>
            </w:r>
          </w:p>
          <w:p w:rsidR="003061C6" w:rsidRDefault="003061C6" w:rsidP="003061C6">
            <w:pPr>
              <w:pStyle w:val="TableParagraph"/>
              <w:ind w:right="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z w:val="12"/>
              </w:rPr>
              <w:t>(100%</w:t>
            </w:r>
            <w:r>
              <w:rPr>
                <w:rFonts w:ascii="Tahoma"/>
                <w:b/>
                <w:spacing w:val="-3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SEND/VP</w:t>
            </w:r>
            <w:r>
              <w:rPr>
                <w:rFonts w:ascii="Tahoma"/>
                <w:b/>
                <w:spacing w:val="-5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pupils)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289" w:lineRule="exact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2014</w:t>
            </w:r>
          </w:p>
          <w:p w:rsidR="003061C6" w:rsidRDefault="003061C6" w:rsidP="003061C6">
            <w:pPr>
              <w:pStyle w:val="TableParagraph"/>
              <w:spacing w:line="289" w:lineRule="exact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12"/>
              </w:rPr>
              <w:t>(0%</w:t>
            </w:r>
            <w:r>
              <w:rPr>
                <w:rFonts w:ascii="Tahoma"/>
                <w:b/>
                <w:spacing w:val="-3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</w:t>
            </w:r>
            <w:r>
              <w:rPr>
                <w:rFonts w:ascii="Tahoma"/>
                <w:b/>
                <w:spacing w:val="-5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pupils)</w:t>
            </w:r>
          </w:p>
          <w:p w:rsidR="003061C6" w:rsidRDefault="003061C6" w:rsidP="003061C6">
            <w:pPr>
              <w:pStyle w:val="TableParagraph"/>
              <w:spacing w:line="289" w:lineRule="exact"/>
              <w:jc w:val="center"/>
              <w:outlineLvl w:val="0"/>
              <w:rPr>
                <w:rFonts w:ascii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289" w:lineRule="exact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2015</w:t>
            </w:r>
          </w:p>
        </w:tc>
      </w:tr>
      <w:tr w:rsidR="003061C6" w:rsidTr="00C06034">
        <w:trPr>
          <w:trHeight w:hRule="exact" w:val="66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447"/>
              <w:rPr>
                <w:rFonts w:ascii="Tahoma"/>
                <w:sz w:val="27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Eligible pupils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366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366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366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5</w:t>
            </w:r>
          </w:p>
        </w:tc>
      </w:tr>
      <w:tr w:rsidR="003061C6" w:rsidTr="00C06034">
        <w:trPr>
          <w:trHeight w:hRule="exact" w:val="66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447"/>
              <w:rPr>
                <w:rFonts w:ascii="Tahoma" w:eastAsia="Tahoma" w:hAnsi="Tahoma" w:cs="Tahoma"/>
                <w:sz w:val="27"/>
                <w:szCs w:val="27"/>
              </w:rPr>
            </w:pPr>
            <w:r>
              <w:rPr>
                <w:rFonts w:ascii="Tahoma"/>
                <w:sz w:val="27"/>
              </w:rPr>
              <w:t>L4+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366"/>
              <w:rPr>
                <w:rFonts w:ascii="Tahoma" w:eastAsia="Tahoma" w:hAnsi="Tahoma" w:cs="Tahoma"/>
                <w:sz w:val="27"/>
                <w:szCs w:val="27"/>
              </w:rPr>
            </w:pPr>
            <w:r>
              <w:rPr>
                <w:rFonts w:ascii="Tahoma"/>
                <w:b/>
                <w:sz w:val="27"/>
              </w:rPr>
              <w:t>0%</w:t>
            </w:r>
          </w:p>
          <w:p w:rsidR="003061C6" w:rsidRDefault="003061C6" w:rsidP="003061C6">
            <w:pPr>
              <w:pStyle w:val="TableParagraph"/>
              <w:spacing w:line="324" w:lineRule="exact"/>
              <w:ind w:left="421"/>
              <w:rPr>
                <w:rFonts w:ascii="Tahoma" w:eastAsia="Tahoma" w:hAnsi="Tahoma" w:cs="Tahoma"/>
                <w:sz w:val="27"/>
                <w:szCs w:val="27"/>
              </w:rPr>
            </w:pPr>
            <w:r>
              <w:rPr>
                <w:rFonts w:ascii="Tahoma"/>
                <w:b/>
                <w:color w:val="3366FF"/>
                <w:sz w:val="20"/>
              </w:rPr>
              <w:t>(0%)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366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4" w:lineRule="exact"/>
              <w:ind w:left="366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100%</w:t>
            </w:r>
          </w:p>
        </w:tc>
      </w:tr>
      <w:tr w:rsidR="003061C6" w:rsidTr="00C06034">
        <w:trPr>
          <w:trHeight w:hRule="exact" w:val="662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jc w:val="center"/>
              <w:rPr>
                <w:rFonts w:ascii="Tahoma" w:eastAsia="Tahoma" w:hAnsi="Tahoma" w:cs="Tahoma"/>
                <w:sz w:val="27"/>
                <w:szCs w:val="27"/>
              </w:rPr>
            </w:pPr>
            <w:r>
              <w:rPr>
                <w:rFonts w:ascii="Tahoma"/>
                <w:spacing w:val="-1"/>
                <w:sz w:val="27"/>
              </w:rPr>
              <w:t>L5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1C6" w:rsidRDefault="003061C6" w:rsidP="003061C6">
            <w:pPr>
              <w:pStyle w:val="TableParagraph"/>
              <w:spacing w:line="325" w:lineRule="exact"/>
              <w:ind w:left="366"/>
              <w:rPr>
                <w:rFonts w:ascii="Tahoma" w:eastAsia="Tahoma" w:hAnsi="Tahoma" w:cs="Tahoma"/>
                <w:sz w:val="27"/>
                <w:szCs w:val="27"/>
              </w:rPr>
            </w:pPr>
            <w:r>
              <w:rPr>
                <w:rFonts w:ascii="Tahoma" w:eastAsia="Tahoma" w:hAnsi="Tahoma" w:cs="Tahoma"/>
                <w:sz w:val="27"/>
                <w:szCs w:val="27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061C6" w:rsidRDefault="003061C6" w:rsidP="003061C6">
            <w:pPr>
              <w:pStyle w:val="TableParagraph"/>
              <w:spacing w:line="325" w:lineRule="exact"/>
              <w:ind w:left="366"/>
              <w:rPr>
                <w:rFonts w:ascii="Tahoma"/>
                <w:b/>
                <w:sz w:val="27"/>
              </w:rPr>
            </w:pPr>
            <w:r w:rsidRPr="005D58D8">
              <w:rPr>
                <w:rFonts w:ascii="Tahoma"/>
                <w:b/>
                <w:sz w:val="27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061C6" w:rsidRPr="005D58D8" w:rsidRDefault="003061C6" w:rsidP="003061C6">
            <w:pPr>
              <w:pStyle w:val="TableParagraph"/>
              <w:spacing w:line="325" w:lineRule="exact"/>
              <w:ind w:left="366"/>
              <w:rPr>
                <w:rFonts w:ascii="Tahoma"/>
                <w:b/>
                <w:sz w:val="27"/>
              </w:rPr>
            </w:pPr>
            <w:r>
              <w:rPr>
                <w:rFonts w:ascii="Tahoma"/>
                <w:b/>
                <w:sz w:val="27"/>
              </w:rPr>
              <w:t>60%</w:t>
            </w:r>
          </w:p>
        </w:tc>
      </w:tr>
    </w:tbl>
    <w:p w:rsidR="0031378B" w:rsidRDefault="0031378B">
      <w:pPr>
        <w:rPr>
          <w:rFonts w:ascii="Tahoma" w:eastAsia="Tahoma" w:hAnsi="Tahoma" w:cs="Tahoma"/>
          <w:b/>
          <w:bCs/>
          <w:sz w:val="8"/>
          <w:szCs w:val="8"/>
        </w:rPr>
      </w:pPr>
    </w:p>
    <w:tbl>
      <w:tblPr>
        <w:tblW w:w="623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1276"/>
        <w:gridCol w:w="1134"/>
      </w:tblGrid>
      <w:tr w:rsidR="001E6EF6" w:rsidTr="003061C6">
        <w:trPr>
          <w:trHeight w:hRule="exact" w:val="348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6EF6" w:rsidRDefault="001E6EF6" w:rsidP="001E6EF6">
            <w:pPr>
              <w:pStyle w:val="TableParagraph"/>
              <w:spacing w:before="99"/>
              <w:ind w:left="296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2012</w:t>
            </w:r>
          </w:p>
          <w:p w:rsidR="001E6EF6" w:rsidRDefault="001E6EF6" w:rsidP="001E6EF6">
            <w:pPr>
              <w:pStyle w:val="TableParagraph"/>
              <w:spacing w:before="99"/>
              <w:ind w:left="296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(% SEND)</w:t>
            </w:r>
          </w:p>
          <w:p w:rsidR="001E6EF6" w:rsidRPr="001E6EF6" w:rsidRDefault="001E6EF6" w:rsidP="001E6EF6">
            <w:pPr>
              <w:pStyle w:val="TableParagraph"/>
              <w:spacing w:before="99"/>
              <w:ind w:left="296"/>
              <w:rPr>
                <w:rFonts w:ascii="Tahom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99"/>
              <w:ind w:left="291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2013</w:t>
            </w:r>
          </w:p>
          <w:p w:rsidR="001E6EF6" w:rsidRPr="001E6EF6" w:rsidRDefault="001E6EF6">
            <w:pPr>
              <w:pStyle w:val="TableParagraph"/>
              <w:spacing w:before="99"/>
              <w:ind w:left="2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100% SEND/VP</w:t>
            </w:r>
          </w:p>
          <w:p w:rsidR="001E6EF6" w:rsidRPr="001E6EF6" w:rsidRDefault="001E6EF6" w:rsidP="00014A39">
            <w:pPr>
              <w:pStyle w:val="TableParagraph"/>
              <w:spacing w:before="3" w:line="144" w:lineRule="exact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6EF6" w:rsidRPr="001E6EF6" w:rsidRDefault="001E6EF6" w:rsidP="00014A39">
            <w:pPr>
              <w:pStyle w:val="TableParagraph"/>
              <w:spacing w:before="99"/>
              <w:ind w:left="291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6EF6" w:rsidRDefault="001E6EF6" w:rsidP="00014A39">
            <w:pPr>
              <w:pStyle w:val="TableParagraph"/>
              <w:spacing w:before="99"/>
              <w:ind w:left="291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2015</w:t>
            </w:r>
          </w:p>
          <w:p w:rsidR="001E6EF6" w:rsidRPr="001E6EF6" w:rsidRDefault="001E6EF6" w:rsidP="00014A39">
            <w:pPr>
              <w:pStyle w:val="TableParagraph"/>
              <w:spacing w:before="99"/>
              <w:ind w:left="291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(4</w:t>
            </w:r>
          </w:p>
        </w:tc>
      </w:tr>
      <w:tr w:rsidR="001E6EF6" w:rsidTr="003061C6">
        <w:trPr>
          <w:trHeight w:hRule="exact" w:val="564"/>
        </w:trPr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 w:rsidP="00014A39">
            <w:pPr>
              <w:jc w:val="center"/>
              <w:rPr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(33%</w:t>
            </w:r>
            <w:r w:rsidRPr="001E6EF6">
              <w:rPr>
                <w:rFonts w:ascii="Tahoma"/>
                <w:b/>
                <w:spacing w:val="-4"/>
                <w:sz w:val="20"/>
                <w:szCs w:val="20"/>
              </w:rPr>
              <w:t xml:space="preserve"> </w:t>
            </w:r>
            <w:r w:rsidRPr="001E6EF6">
              <w:rPr>
                <w:rFonts w:ascii="Tahoma"/>
                <w:b/>
                <w:spacing w:val="-1"/>
                <w:sz w:val="20"/>
                <w:szCs w:val="20"/>
              </w:rPr>
              <w:t>SEND)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 w:rsidP="00014A39">
            <w:pPr>
              <w:jc w:val="center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(40% SEND)</w:t>
            </w:r>
          </w:p>
        </w:tc>
      </w:tr>
      <w:tr w:rsidR="001E6EF6" w:rsidTr="003061C6">
        <w:trPr>
          <w:trHeight w:hRule="exact" w:val="47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1E6EF6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Eligible pupils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17"/>
              <w:ind w:left="306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29"/>
              <w:ind w:left="301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29"/>
              <w:ind w:left="301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29"/>
              <w:ind w:left="301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5</w:t>
            </w:r>
          </w:p>
        </w:tc>
      </w:tr>
      <w:tr w:rsidR="001E6EF6" w:rsidTr="003061C6">
        <w:trPr>
          <w:trHeight w:hRule="exact" w:val="47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1E6EF6" w:rsidRPr="001E6EF6" w:rsidRDefault="001E6EF6">
            <w:pPr>
              <w:pStyle w:val="TableParagraph"/>
              <w:ind w:left="167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pacing w:val="-1"/>
                <w:sz w:val="20"/>
                <w:szCs w:val="20"/>
              </w:rPr>
              <w:t>Level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17"/>
              <w:ind w:left="306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86%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29"/>
              <w:ind w:left="301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29"/>
              <w:ind w:left="301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29"/>
              <w:ind w:left="301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100%</w:t>
            </w:r>
          </w:p>
        </w:tc>
      </w:tr>
      <w:tr w:rsidR="001E6EF6" w:rsidTr="003061C6">
        <w:trPr>
          <w:trHeight w:hRule="exact" w:val="449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line="206" w:lineRule="exact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4+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59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color w:val="3366FF"/>
                <w:sz w:val="20"/>
                <w:szCs w:val="20"/>
              </w:rPr>
              <w:t>(81%)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71"/>
              <w:ind w:left="258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color w:val="3366FF"/>
                <w:sz w:val="20"/>
                <w:szCs w:val="20"/>
              </w:rPr>
              <w:t>(81%)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71"/>
              <w:ind w:left="258"/>
              <w:rPr>
                <w:rFonts w:ascii="Tahoma"/>
                <w:b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71"/>
              <w:ind w:left="258"/>
              <w:rPr>
                <w:rFonts w:ascii="Tahoma"/>
                <w:b/>
                <w:color w:val="3366FF"/>
                <w:sz w:val="20"/>
                <w:szCs w:val="20"/>
              </w:rPr>
            </w:pPr>
          </w:p>
        </w:tc>
      </w:tr>
      <w:tr w:rsidR="001E6EF6" w:rsidTr="003061C6">
        <w:trPr>
          <w:trHeight w:hRule="exact" w:val="463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1E6EF6" w:rsidRPr="001E6EF6" w:rsidRDefault="001E6EF6">
            <w:pPr>
              <w:pStyle w:val="TableParagraph"/>
              <w:ind w:left="167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pacing w:val="-1"/>
                <w:sz w:val="20"/>
                <w:szCs w:val="20"/>
              </w:rPr>
              <w:t>Level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16"/>
              <w:ind w:left="306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14%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116"/>
              <w:ind w:left="301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B0F0"/>
          </w:tcPr>
          <w:p w:rsidR="001E6EF6" w:rsidRPr="001E6EF6" w:rsidRDefault="001E6EF6">
            <w:pPr>
              <w:pStyle w:val="TableParagraph"/>
              <w:spacing w:before="116"/>
              <w:ind w:left="301"/>
              <w:rPr>
                <w:rFonts w:ascii="Tahoma"/>
                <w:b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B0F0"/>
          </w:tcPr>
          <w:p w:rsidR="001E6EF6" w:rsidRPr="001E6EF6" w:rsidRDefault="001E6EF6">
            <w:pPr>
              <w:pStyle w:val="TableParagraph"/>
              <w:spacing w:before="116"/>
              <w:ind w:left="301"/>
              <w:rPr>
                <w:rFonts w:ascii="Tahoma"/>
                <w:b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60%</w:t>
            </w:r>
          </w:p>
        </w:tc>
      </w:tr>
      <w:tr w:rsidR="001E6EF6" w:rsidTr="003061C6">
        <w:trPr>
          <w:trHeight w:hRule="exact" w:val="4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line="206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71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color w:val="3366FF"/>
                <w:sz w:val="20"/>
                <w:szCs w:val="20"/>
              </w:rPr>
              <w:t>(28%)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1E6EF6" w:rsidRDefault="001E6EF6">
            <w:pPr>
              <w:pStyle w:val="TableParagraph"/>
              <w:spacing w:before="71"/>
              <w:ind w:left="258"/>
              <w:rPr>
                <w:rFonts w:ascii="Tahoma" w:eastAsia="Tahoma" w:hAnsi="Tahoma" w:cs="Tahoma"/>
                <w:sz w:val="20"/>
                <w:szCs w:val="20"/>
              </w:rPr>
            </w:pPr>
            <w:r w:rsidRPr="001E6EF6">
              <w:rPr>
                <w:rFonts w:ascii="Tahoma"/>
                <w:b/>
                <w:color w:val="3366FF"/>
                <w:sz w:val="20"/>
                <w:szCs w:val="20"/>
              </w:rPr>
              <w:t>(28%)</w:t>
            </w: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1E6EF6" w:rsidRPr="001E6EF6" w:rsidRDefault="001E6EF6">
            <w:pPr>
              <w:pStyle w:val="TableParagraph"/>
              <w:spacing w:before="71"/>
              <w:ind w:left="258"/>
              <w:rPr>
                <w:rFonts w:ascii="Tahoma"/>
                <w:b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1E6EF6" w:rsidRPr="001E6EF6" w:rsidRDefault="001E6EF6">
            <w:pPr>
              <w:pStyle w:val="TableParagraph"/>
              <w:spacing w:before="71"/>
              <w:ind w:left="258"/>
              <w:rPr>
                <w:rFonts w:ascii="Tahoma"/>
                <w:b/>
                <w:color w:val="3366FF"/>
                <w:sz w:val="20"/>
                <w:szCs w:val="20"/>
              </w:rPr>
            </w:pPr>
          </w:p>
        </w:tc>
      </w:tr>
    </w:tbl>
    <w:p w:rsidR="00EE0F0C" w:rsidRDefault="00EE0F0C" w:rsidP="005D58D8">
      <w:pPr>
        <w:spacing w:before="31"/>
        <w:ind w:left="212"/>
        <w:rPr>
          <w:rFonts w:ascii="Tahoma"/>
          <w:b/>
          <w:spacing w:val="-1"/>
          <w:sz w:val="27"/>
          <w:u w:val="thick" w:color="000000"/>
        </w:rPr>
      </w:pPr>
    </w:p>
    <w:p w:rsidR="003061C6" w:rsidRDefault="003061C6" w:rsidP="005D58D8">
      <w:pPr>
        <w:spacing w:before="31"/>
        <w:ind w:left="212"/>
        <w:rPr>
          <w:rFonts w:ascii="Tahoma"/>
          <w:b/>
          <w:spacing w:val="-1"/>
          <w:sz w:val="27"/>
          <w:u w:val="thick" w:color="000000"/>
        </w:rPr>
      </w:pPr>
    </w:p>
    <w:p w:rsidR="003061C6" w:rsidRDefault="003061C6" w:rsidP="005D58D8">
      <w:pPr>
        <w:spacing w:before="31"/>
        <w:ind w:left="212"/>
        <w:rPr>
          <w:rFonts w:ascii="Tahoma"/>
          <w:b/>
          <w:spacing w:val="-1"/>
          <w:sz w:val="27"/>
          <w:u w:val="thick" w:color="000000"/>
        </w:rPr>
      </w:pPr>
    </w:p>
    <w:p w:rsidR="005D58D8" w:rsidRDefault="001855B4" w:rsidP="005D58D8">
      <w:pPr>
        <w:spacing w:before="31"/>
        <w:ind w:left="212"/>
        <w:rPr>
          <w:rFonts w:ascii="Tahoma"/>
          <w:b/>
          <w:spacing w:val="-2"/>
          <w:sz w:val="27"/>
          <w:u w:val="single"/>
        </w:rPr>
      </w:pPr>
      <w:r>
        <w:rPr>
          <w:rFonts w:ascii="Tahoma"/>
          <w:b/>
          <w:spacing w:val="-1"/>
          <w:sz w:val="27"/>
          <w:u w:val="thick" w:color="000000"/>
        </w:rPr>
        <w:t>ENGLISH</w:t>
      </w:r>
      <w:r>
        <w:rPr>
          <w:rFonts w:ascii="Tahoma"/>
          <w:b/>
          <w:spacing w:val="-4"/>
          <w:sz w:val="27"/>
          <w:u w:val="thick" w:color="000000"/>
        </w:rPr>
        <w:t xml:space="preserve"> </w:t>
      </w:r>
      <w:r w:rsidR="005D58D8" w:rsidRPr="005D58D8">
        <w:rPr>
          <w:rFonts w:ascii="Tahoma"/>
          <w:b/>
          <w:spacing w:val="-2"/>
          <w:sz w:val="27"/>
          <w:u w:val="single"/>
        </w:rPr>
        <w:t>Reading</w:t>
      </w:r>
    </w:p>
    <w:p w:rsidR="003061C6" w:rsidRDefault="003061C6" w:rsidP="005D58D8">
      <w:pPr>
        <w:spacing w:before="31"/>
        <w:ind w:left="212"/>
        <w:rPr>
          <w:rFonts w:ascii="Tahoma" w:eastAsia="Tahoma" w:hAnsi="Tahoma" w:cs="Tahoma"/>
          <w:sz w:val="27"/>
          <w:szCs w:val="27"/>
        </w:rPr>
      </w:pPr>
    </w:p>
    <w:p w:rsidR="0031378B" w:rsidRDefault="0031378B">
      <w:pPr>
        <w:spacing w:before="6"/>
        <w:rPr>
          <w:rFonts w:ascii="Tahoma" w:eastAsia="Tahoma" w:hAnsi="Tahoma" w:cs="Tahoma"/>
          <w:b/>
          <w:bCs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72"/>
        <w:gridCol w:w="1174"/>
        <w:gridCol w:w="1174"/>
        <w:gridCol w:w="1298"/>
      </w:tblGrid>
      <w:tr w:rsidR="001E6EF6" w:rsidTr="001E6EF6">
        <w:trPr>
          <w:trHeight w:hRule="exact" w:val="98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line="286" w:lineRule="exact"/>
              <w:ind w:left="2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2012</w:t>
            </w:r>
          </w:p>
          <w:p w:rsidR="001E6EF6" w:rsidRDefault="001E6EF6" w:rsidP="000722C5">
            <w:pPr>
              <w:pStyle w:val="TableParagraph"/>
              <w:spacing w:before="3" w:line="145" w:lineRule="exact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z w:val="12"/>
              </w:rPr>
              <w:t>( %</w:t>
            </w:r>
            <w:r>
              <w:rPr>
                <w:rFonts w:ascii="Tahoma"/>
                <w:b/>
                <w:spacing w:val="-4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line="286" w:lineRule="exact"/>
              <w:ind w:left="27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2013</w:t>
            </w:r>
          </w:p>
          <w:p w:rsidR="001E6EF6" w:rsidRDefault="001E6EF6">
            <w:pPr>
              <w:pStyle w:val="TableParagraph"/>
              <w:spacing w:before="3" w:line="145" w:lineRule="exact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z w:val="12"/>
              </w:rPr>
              <w:t>(100%</w:t>
            </w:r>
            <w:r>
              <w:rPr>
                <w:rFonts w:ascii="Tahoma"/>
                <w:b/>
                <w:spacing w:val="-4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SEND/VP</w:t>
            </w:r>
          </w:p>
          <w:p w:rsidR="001E6EF6" w:rsidRDefault="001E6EF6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pacing w:val="-1"/>
                <w:sz w:val="12"/>
              </w:rPr>
              <w:t>pupils)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line="286" w:lineRule="exact"/>
              <w:ind w:left="2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2014</w:t>
            </w:r>
          </w:p>
          <w:p w:rsidR="001E6EF6" w:rsidRDefault="001E6EF6">
            <w:pPr>
              <w:pStyle w:val="TableParagraph"/>
              <w:spacing w:line="286" w:lineRule="exact"/>
              <w:ind w:left="2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12"/>
              </w:rPr>
              <w:t>(33%</w:t>
            </w:r>
            <w:r>
              <w:rPr>
                <w:rFonts w:ascii="Tahoma"/>
                <w:b/>
                <w:spacing w:val="-4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SEND)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line="286" w:lineRule="exact"/>
              <w:ind w:left="2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2015</w:t>
            </w:r>
          </w:p>
          <w:p w:rsidR="001E6EF6" w:rsidRDefault="001E6EF6">
            <w:pPr>
              <w:pStyle w:val="TableParagraph"/>
              <w:spacing w:line="286" w:lineRule="exact"/>
              <w:ind w:left="2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(40% SEND)</w:t>
            </w:r>
          </w:p>
        </w:tc>
      </w:tr>
      <w:tr w:rsidR="001E6EF6" w:rsidTr="001E6EF6">
        <w:trPr>
          <w:trHeight w:hRule="exact" w:val="900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Eligible pupils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0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7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5</w:t>
            </w:r>
          </w:p>
        </w:tc>
      </w:tr>
      <w:tr w:rsidR="001E6EF6" w:rsidTr="001E6EF6">
        <w:trPr>
          <w:trHeight w:hRule="exact" w:val="900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1E6EF6" w:rsidRDefault="001E6EF6">
            <w:pPr>
              <w:pStyle w:val="TableParagraph"/>
              <w:spacing w:before="117"/>
              <w:ind w:left="19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Level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4+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AD74FD" w:rsidRDefault="001E6EF6" w:rsidP="00AD74FD">
            <w:pPr>
              <w:pStyle w:val="TableParagraph"/>
              <w:spacing w:before="116"/>
              <w:ind w:left="205"/>
              <w:rPr>
                <w:rFonts w:ascii="Tahoma"/>
                <w:b/>
                <w:sz w:val="12"/>
                <w:szCs w:val="12"/>
              </w:rPr>
            </w:pPr>
            <w:r>
              <w:rPr>
                <w:rFonts w:ascii="Tahoma"/>
                <w:b/>
                <w:sz w:val="24"/>
              </w:rPr>
              <w:t>100%</w:t>
            </w:r>
          </w:p>
          <w:p w:rsidR="001E6EF6" w:rsidRDefault="001E6EF6">
            <w:pPr>
              <w:pStyle w:val="TableParagraph"/>
              <w:spacing w:before="122"/>
              <w:ind w:left="2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366FF"/>
                <w:sz w:val="20"/>
              </w:rPr>
              <w:t>(87%)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0%</w:t>
            </w:r>
          </w:p>
          <w:p w:rsidR="001E6EF6" w:rsidRDefault="001E6EF6">
            <w:pPr>
              <w:pStyle w:val="TableParagraph"/>
              <w:spacing w:before="122"/>
              <w:ind w:left="2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FF"/>
                <w:sz w:val="20"/>
              </w:rPr>
              <w:t>(87%)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100%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100%</w:t>
            </w:r>
          </w:p>
        </w:tc>
      </w:tr>
      <w:tr w:rsidR="001E6EF6" w:rsidTr="001E6EF6">
        <w:trPr>
          <w:trHeight w:hRule="exact" w:val="902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1E6EF6" w:rsidRDefault="001E6EF6">
            <w:pPr>
              <w:pStyle w:val="TableParagraph"/>
              <w:spacing w:before="120"/>
              <w:ind w:left="2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Level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0722C5">
            <w:pPr>
              <w:pStyle w:val="TableParagraph"/>
              <w:spacing w:before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29%</w:t>
            </w:r>
          </w:p>
          <w:p w:rsidR="001E6EF6" w:rsidRDefault="001E6EF6">
            <w:pPr>
              <w:pStyle w:val="TableParagraph"/>
              <w:spacing w:before="122"/>
              <w:ind w:left="2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3366FF"/>
                <w:sz w:val="20"/>
              </w:rPr>
              <w:t>(</w:t>
            </w:r>
            <w:r>
              <w:rPr>
                <w:rFonts w:ascii="Tahoma"/>
                <w:b/>
                <w:color w:val="3366FF"/>
                <w:sz w:val="20"/>
              </w:rPr>
              <w:t>42%)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0%</w:t>
            </w:r>
          </w:p>
          <w:p w:rsidR="001E6EF6" w:rsidRDefault="001E6EF6">
            <w:pPr>
              <w:pStyle w:val="TableParagraph"/>
              <w:spacing w:before="122"/>
              <w:ind w:left="2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FF"/>
                <w:sz w:val="20"/>
              </w:rPr>
              <w:t>(48%)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50%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>
            <w:pPr>
              <w:pStyle w:val="TableParagraph"/>
              <w:spacing w:before="116"/>
              <w:ind w:left="28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60%</w:t>
            </w:r>
          </w:p>
        </w:tc>
      </w:tr>
    </w:tbl>
    <w:p w:rsidR="0031378B" w:rsidRDefault="00C6232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014A39" w:rsidRDefault="00014A39">
      <w:pPr>
        <w:rPr>
          <w:rFonts w:ascii="Tahoma" w:eastAsia="Tahoma" w:hAnsi="Tahoma" w:cs="Tahoma"/>
          <w:sz w:val="20"/>
          <w:szCs w:val="20"/>
        </w:rPr>
      </w:pPr>
    </w:p>
    <w:p w:rsidR="003061C6" w:rsidRDefault="003061C6">
      <w:pPr>
        <w:rPr>
          <w:rFonts w:ascii="Tahoma" w:eastAsia="Tahoma" w:hAnsi="Tahoma" w:cs="Tahoma"/>
          <w:sz w:val="20"/>
          <w:szCs w:val="20"/>
        </w:rPr>
      </w:pPr>
    </w:p>
    <w:p w:rsidR="003061C6" w:rsidRDefault="003061C6">
      <w:pPr>
        <w:rPr>
          <w:rFonts w:ascii="Tahoma" w:eastAsia="Tahoma" w:hAnsi="Tahoma" w:cs="Tahoma"/>
          <w:sz w:val="20"/>
          <w:szCs w:val="20"/>
        </w:rPr>
      </w:pPr>
    </w:p>
    <w:p w:rsidR="003061C6" w:rsidRDefault="003061C6">
      <w:pPr>
        <w:rPr>
          <w:rFonts w:ascii="Tahoma" w:eastAsia="Tahoma" w:hAnsi="Tahoma" w:cs="Tahoma"/>
          <w:sz w:val="20"/>
          <w:szCs w:val="20"/>
        </w:rPr>
      </w:pPr>
    </w:p>
    <w:p w:rsidR="003061C6" w:rsidRDefault="003061C6">
      <w:pPr>
        <w:rPr>
          <w:rFonts w:ascii="Tahoma" w:eastAsia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10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61"/>
        <w:gridCol w:w="1046"/>
        <w:gridCol w:w="1046"/>
        <w:gridCol w:w="1046"/>
      </w:tblGrid>
      <w:tr w:rsidR="001E6EF6" w:rsidTr="003061C6">
        <w:trPr>
          <w:trHeight w:hRule="exact" w:val="866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line="286" w:lineRule="exact"/>
              <w:ind w:left="21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2012</w:t>
            </w:r>
          </w:p>
          <w:p w:rsidR="001E6EF6" w:rsidRDefault="001E6EF6" w:rsidP="003061C6">
            <w:pPr>
              <w:pStyle w:val="TableParagraph"/>
              <w:spacing w:before="3" w:line="144" w:lineRule="exact"/>
              <w:ind w:right="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z w:val="12"/>
              </w:rPr>
              <w:t>( %</w:t>
            </w:r>
            <w:r>
              <w:rPr>
                <w:rFonts w:ascii="Tahoma"/>
                <w:b/>
                <w:spacing w:val="-4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</w:t>
            </w:r>
          </w:p>
          <w:p w:rsidR="001E6EF6" w:rsidRDefault="001E6EF6" w:rsidP="003061C6">
            <w:pPr>
              <w:pStyle w:val="TableParagraph"/>
              <w:spacing w:line="144" w:lineRule="exact"/>
              <w:ind w:right="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pacing w:val="-1"/>
                <w:sz w:val="12"/>
              </w:rPr>
              <w:t>pupils)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line="286" w:lineRule="exact"/>
              <w:ind w:left="21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2013</w:t>
            </w:r>
          </w:p>
          <w:p w:rsidR="001E6EF6" w:rsidRDefault="001E6EF6" w:rsidP="003061C6">
            <w:pPr>
              <w:pStyle w:val="TableParagraph"/>
              <w:spacing w:before="3" w:line="144" w:lineRule="exact"/>
              <w:ind w:left="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/>
                <w:b/>
                <w:sz w:val="12"/>
              </w:rPr>
              <w:t>(100%</w:t>
            </w:r>
            <w:r>
              <w:rPr>
                <w:rFonts w:ascii="Tahoma"/>
                <w:b/>
                <w:spacing w:val="-4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SEND/VP)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line="286" w:lineRule="exact"/>
              <w:ind w:left="2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2014</w:t>
            </w:r>
          </w:p>
          <w:p w:rsidR="001E6EF6" w:rsidRDefault="001E6EF6" w:rsidP="003061C6">
            <w:pPr>
              <w:pStyle w:val="TableParagraph"/>
              <w:spacing w:line="286" w:lineRule="exact"/>
              <w:ind w:left="2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12"/>
              </w:rPr>
              <w:t>(33%</w:t>
            </w:r>
            <w:r>
              <w:rPr>
                <w:rFonts w:ascii="Tahoma"/>
                <w:b/>
                <w:spacing w:val="-4"/>
                <w:sz w:val="12"/>
              </w:rPr>
              <w:t xml:space="preserve"> </w:t>
            </w:r>
            <w:r>
              <w:rPr>
                <w:rFonts w:ascii="Tahoma"/>
                <w:b/>
                <w:spacing w:val="-1"/>
                <w:sz w:val="12"/>
              </w:rPr>
              <w:t>SEND)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line="286" w:lineRule="exact"/>
              <w:ind w:left="2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2015</w:t>
            </w:r>
          </w:p>
          <w:p w:rsidR="001E6EF6" w:rsidRDefault="001E6EF6" w:rsidP="003061C6">
            <w:pPr>
              <w:pStyle w:val="TableParagraph"/>
              <w:spacing w:line="286" w:lineRule="exact"/>
              <w:ind w:left="2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(40% SEND)</w:t>
            </w:r>
          </w:p>
        </w:tc>
      </w:tr>
      <w:tr w:rsidR="001E6EF6" w:rsidTr="003061C6">
        <w:trPr>
          <w:trHeight w:hRule="exact" w:val="565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r w:rsidRPr="001D7ED2">
              <w:rPr>
                <w:rFonts w:ascii="Tahoma" w:eastAsia="Tahoma" w:hAnsi="Tahoma" w:cs="Tahoma"/>
                <w:b/>
                <w:bCs/>
                <w:sz w:val="19"/>
                <w:szCs w:val="19"/>
              </w:rPr>
              <w:t>Eligible pupils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C21F6E" w:rsidRDefault="001E6EF6" w:rsidP="0030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C21F6E" w:rsidRDefault="001E6EF6" w:rsidP="0030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Pr="00C21F6E" w:rsidRDefault="001E6EF6" w:rsidP="0030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6EF6" w:rsidTr="003061C6">
        <w:trPr>
          <w:trHeight w:hRule="exact" w:val="94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1E6EF6" w:rsidRDefault="001E6EF6" w:rsidP="003061C6">
            <w:pPr>
              <w:pStyle w:val="TableParagraph"/>
              <w:spacing w:before="141"/>
              <w:ind w:left="1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Level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4+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16"/>
              <w:ind w:left="22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71%</w:t>
            </w:r>
          </w:p>
          <w:p w:rsidR="001E6EF6" w:rsidRDefault="001E6EF6" w:rsidP="003061C6">
            <w:pPr>
              <w:pStyle w:val="TableParagraph"/>
              <w:spacing w:before="122"/>
              <w:ind w:left="1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366FF"/>
                <w:sz w:val="20"/>
              </w:rPr>
              <w:t>(84%)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40"/>
              <w:ind w:left="2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0%</w:t>
            </w:r>
          </w:p>
          <w:p w:rsidR="001E6EF6" w:rsidRDefault="001E6EF6" w:rsidP="003061C6">
            <w:pPr>
              <w:pStyle w:val="TableParagraph"/>
              <w:spacing w:before="122"/>
              <w:ind w:left="1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FF"/>
                <w:sz w:val="20"/>
              </w:rPr>
              <w:t>(84%)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40"/>
              <w:ind w:left="21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100%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40"/>
              <w:ind w:left="21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100%</w:t>
            </w:r>
          </w:p>
        </w:tc>
      </w:tr>
      <w:tr w:rsidR="001E6EF6" w:rsidTr="003061C6">
        <w:trPr>
          <w:trHeight w:hRule="exact" w:val="903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1E6EF6" w:rsidRDefault="001E6EF6" w:rsidP="003061C6">
            <w:pPr>
              <w:pStyle w:val="TableParagraph"/>
              <w:spacing w:before="120"/>
              <w:ind w:left="1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Level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19"/>
              <w:ind w:left="22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29%</w:t>
            </w:r>
          </w:p>
          <w:p w:rsidR="001E6EF6" w:rsidRDefault="001E6EF6" w:rsidP="003061C6">
            <w:pPr>
              <w:pStyle w:val="TableParagraph"/>
              <w:spacing w:before="120"/>
              <w:ind w:left="1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366FF"/>
                <w:sz w:val="20"/>
              </w:rPr>
              <w:t>(35%)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19"/>
              <w:ind w:left="2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0%</w:t>
            </w:r>
          </w:p>
          <w:p w:rsidR="001E6EF6" w:rsidRDefault="001E6EF6" w:rsidP="003061C6">
            <w:pPr>
              <w:pStyle w:val="TableParagraph"/>
              <w:spacing w:before="120"/>
              <w:ind w:left="1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FF"/>
                <w:sz w:val="20"/>
              </w:rPr>
              <w:t>(39%)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6EF6" w:rsidRDefault="001E6EF6" w:rsidP="003061C6">
            <w:pPr>
              <w:pStyle w:val="TableParagraph"/>
              <w:spacing w:before="119"/>
              <w:ind w:left="21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50%</w:t>
            </w:r>
          </w:p>
          <w:p w:rsidR="001E6EF6" w:rsidRDefault="001E6EF6" w:rsidP="003061C6">
            <w:pPr>
              <w:pStyle w:val="TableParagraph"/>
              <w:spacing w:before="119"/>
              <w:ind w:left="219"/>
              <w:rPr>
                <w:rFonts w:ascii="Tahoma"/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EF6" w:rsidRDefault="001E6EF6" w:rsidP="003061C6">
            <w:pPr>
              <w:pStyle w:val="TableParagraph"/>
              <w:spacing w:before="119"/>
              <w:ind w:left="21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20%</w:t>
            </w:r>
          </w:p>
        </w:tc>
      </w:tr>
    </w:tbl>
    <w:p w:rsidR="0031378B" w:rsidRDefault="0031378B">
      <w:pPr>
        <w:spacing w:before="11"/>
        <w:rPr>
          <w:rFonts w:ascii="Tahoma" w:eastAsia="Tahoma" w:hAnsi="Tahoma" w:cs="Tahoma"/>
          <w:b/>
          <w:bCs/>
          <w:sz w:val="6"/>
          <w:szCs w:val="6"/>
        </w:rPr>
      </w:pPr>
    </w:p>
    <w:p w:rsidR="0031378B" w:rsidRDefault="001855B4" w:rsidP="00EE0F0C">
      <w:pPr>
        <w:spacing w:before="90" w:line="479" w:lineRule="auto"/>
        <w:ind w:right="-42"/>
        <w:rPr>
          <w:rFonts w:ascii="Tahoma"/>
          <w:b/>
          <w:spacing w:val="-1"/>
          <w:sz w:val="27"/>
          <w:u w:val="thick" w:color="000000"/>
        </w:rPr>
      </w:pPr>
      <w:r>
        <w:rPr>
          <w:rFonts w:ascii="Tahoma"/>
          <w:b/>
          <w:spacing w:val="-1"/>
          <w:sz w:val="27"/>
          <w:u w:val="thick" w:color="000000"/>
        </w:rPr>
        <w:t>MATHS</w:t>
      </w:r>
    </w:p>
    <w:p w:rsidR="0031378B" w:rsidRDefault="0031378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1378B" w:rsidRDefault="0031378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1378B" w:rsidRDefault="0031378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1378B" w:rsidRDefault="0031378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1378B" w:rsidRDefault="0031378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1378B" w:rsidRDefault="0031378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14A39" w:rsidRDefault="00014A39" w:rsidP="00EE0F0C">
      <w:pPr>
        <w:spacing w:before="54"/>
        <w:rPr>
          <w:rFonts w:ascii="Tahoma"/>
          <w:b/>
          <w:spacing w:val="-1"/>
          <w:sz w:val="27"/>
          <w:u w:val="thick" w:color="000000"/>
        </w:rPr>
      </w:pPr>
    </w:p>
    <w:p w:rsidR="00014A39" w:rsidRDefault="00014A39">
      <w:pPr>
        <w:spacing w:before="54"/>
        <w:ind w:left="212"/>
        <w:rPr>
          <w:rFonts w:ascii="Tahoma"/>
          <w:b/>
          <w:spacing w:val="-1"/>
          <w:sz w:val="27"/>
          <w:u w:val="thick" w:color="000000"/>
        </w:rPr>
      </w:pPr>
    </w:p>
    <w:p w:rsidR="0031378B" w:rsidRDefault="0031378B">
      <w:pPr>
        <w:spacing w:before="6"/>
        <w:rPr>
          <w:rFonts w:ascii="Tahoma" w:eastAsia="Tahoma" w:hAnsi="Tahoma" w:cs="Tahoma"/>
          <w:b/>
          <w:bCs/>
          <w:sz w:val="8"/>
          <w:szCs w:val="8"/>
        </w:rPr>
      </w:pPr>
    </w:p>
    <w:p w:rsidR="001855B4" w:rsidRDefault="001855B4" w:rsidP="00EE0F0C"/>
    <w:p w:rsidR="000514AB" w:rsidRDefault="000514AB" w:rsidP="00EE0F0C"/>
    <w:p w:rsidR="000514AB" w:rsidRDefault="000514AB" w:rsidP="00EE0F0C"/>
    <w:p w:rsidR="000514AB" w:rsidRDefault="000514AB" w:rsidP="00EE0F0C"/>
    <w:p w:rsidR="000514AB" w:rsidRDefault="000514AB" w:rsidP="00EE0F0C"/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3061C6" w:rsidRDefault="003061C6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:rsidR="00917FF2" w:rsidRDefault="00917FF2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lastRenderedPageBreak/>
        <w:t xml:space="preserve">St.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Maddern’s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 xml:space="preserve"> SAT DATA Key Stage 2 2015</w:t>
      </w:r>
    </w:p>
    <w:p w:rsidR="000514AB" w:rsidRPr="000514AB" w:rsidRDefault="000514AB" w:rsidP="004E4140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0514AB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Expected Progress</w:t>
      </w:r>
    </w:p>
    <w:p w:rsidR="000514AB" w:rsidRPr="000514AB" w:rsidRDefault="000514AB" w:rsidP="000514A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514A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Two levels is the nationally expected rate of progress from the end of Year 2 to the end of Year 6.</w:t>
      </w:r>
    </w:p>
    <w:p w:rsidR="000514AB" w:rsidRPr="000514AB" w:rsidRDefault="000514AB" w:rsidP="000514AB">
      <w:pPr>
        <w:widowControl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514AB" w:rsidRPr="000514AB" w:rsidRDefault="000514AB" w:rsidP="000514AB">
      <w:pPr>
        <w:widowControl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97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567"/>
        <w:gridCol w:w="992"/>
        <w:gridCol w:w="993"/>
        <w:gridCol w:w="1134"/>
        <w:gridCol w:w="1275"/>
        <w:gridCol w:w="1134"/>
        <w:gridCol w:w="1134"/>
        <w:gridCol w:w="695"/>
      </w:tblGrid>
      <w:tr w:rsidR="002F24DC" w:rsidRPr="00A0181C" w:rsidTr="002A2DBF">
        <w:trPr>
          <w:trHeight w:val="46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A0181C" w:rsidRDefault="00917FF2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>2015</w:t>
            </w:r>
            <w:r w:rsidR="002F24DC" w:rsidRPr="00A018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  <w:t xml:space="preserve"> SATs ATTAINMENT and PROGRESS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C" w:rsidRPr="00A0181C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2A2DBF" w:rsidRPr="00A0181C" w:rsidTr="002A2DBF">
        <w:trPr>
          <w:trHeight w:val="36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A0181C">
            <w:pPr>
              <w:widowControl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 Year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End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KS1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  <w:p w:rsidR="002F24DC" w:rsidRPr="004A7614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4A7614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End'12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SATs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Results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Year 2-6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PtsProgress</w:t>
            </w:r>
            <w:proofErr w:type="spellEnd"/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from KS1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Year 2-4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Progress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in year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2012-14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2A2DBF" w:rsidRPr="00A0181C" w:rsidTr="00464216">
        <w:trPr>
          <w:trHeight w:val="6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NEED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ATT 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Progress</w:t>
            </w:r>
          </w:p>
          <w:p w:rsidR="002F24DC" w:rsidRP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2012-14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2DBF" w:rsidRDefault="002F24DC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4/5 </w:t>
            </w:r>
          </w:p>
          <w:p w:rsidR="002F24DC" w:rsidRPr="002A2DBF" w:rsidRDefault="002A2DBF" w:rsidP="002A2D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1 </w:t>
            </w:r>
            <w:r w:rsidR="002F24DC" w:rsidRPr="002A2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Year</w:t>
            </w:r>
          </w:p>
        </w:tc>
      </w:tr>
      <w:tr w:rsidR="002A2DBF" w:rsidRPr="00A0181C" w:rsidTr="0046421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rPr>
                <w:rFonts w:ascii="Arial" w:eastAsia="Times New Roman" w:hAnsi="Arial" w:cs="Aharoni"/>
                <w:b/>
                <w:bCs/>
                <w:sz w:val="20"/>
                <w:szCs w:val="20"/>
                <w:lang w:val="en-GB" w:eastAsia="en-GB"/>
              </w:rPr>
            </w:pPr>
            <w:r w:rsidRPr="00A0181C">
              <w:rPr>
                <w:rFonts w:ascii="Arial" w:eastAsia="Times New Roman" w:hAnsi="Arial" w:cs="Aharoni" w:hint="cs"/>
                <w:b/>
                <w:bCs/>
                <w:sz w:val="20"/>
                <w:szCs w:val="20"/>
                <w:lang w:val="en-GB" w:eastAsia="en-GB"/>
              </w:rPr>
              <w:t>READING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A0181C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 w:rsidRPr="00A0181C"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A0181C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F24DC" w:rsidRPr="00A0181C" w:rsidRDefault="002F24DC" w:rsidP="00BE51F8">
            <w:pPr>
              <w:widowControl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F24DC" w:rsidRDefault="002F24DC" w:rsidP="00BE51F8">
            <w:pPr>
              <w:widowControl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n-GB" w:eastAsia="en-GB"/>
              </w:rPr>
            </w:pP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2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3C6742" w:rsidP="003C674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F577B7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917F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F577B7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</w:tr>
      <w:tr w:rsidR="00917FF2" w:rsidRPr="00A0181C" w:rsidTr="00D45C7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AD22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AD22F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AD22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AD22F2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FF2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FF2" w:rsidRDefault="003C6742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</w:p>
        </w:tc>
      </w:tr>
      <w:tr w:rsidR="002A2DBF" w:rsidRPr="00A0181C" w:rsidTr="00D45C7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WRITING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2F24D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60088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2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273EF" w:rsidP="004273E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</w:tr>
      <w:tr w:rsidR="00917FF2" w:rsidRPr="00A0181C" w:rsidTr="00D45C7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FF2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FF2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</w:tr>
      <w:tr w:rsidR="002A2DBF" w:rsidRPr="00A0181C" w:rsidTr="00D45C7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MATHS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4DC" w:rsidRPr="00D45C76" w:rsidRDefault="002F24DC" w:rsidP="00A0181C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2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</w:tr>
      <w:tr w:rsidR="00D45C76" w:rsidRPr="00A0181C" w:rsidTr="00D45C7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D45C76" w:rsidRDefault="00D45C76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D45C76" w:rsidRDefault="00D45C76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D45C76" w:rsidRDefault="00D45C76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6" w:rsidRPr="00F577B7" w:rsidRDefault="00F577B7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76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C76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10</w:t>
            </w:r>
          </w:p>
        </w:tc>
      </w:tr>
      <w:tr w:rsidR="00917FF2" w:rsidRPr="00A0181C" w:rsidTr="00D45C76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Pr="00D45C76" w:rsidRDefault="00917FF2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FF2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</w:tr>
      <w:tr w:rsidR="002A2DBF" w:rsidRPr="00A0181C" w:rsidTr="00CE64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2F24DC" w:rsidP="00A0181C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D45C7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D45C76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4A7614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DC" w:rsidRPr="00F577B7" w:rsidRDefault="004273EF" w:rsidP="00D45C76">
            <w:pPr>
              <w:widowControl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4</w:t>
            </w:r>
          </w:p>
        </w:tc>
      </w:tr>
    </w:tbl>
    <w:p w:rsidR="000514AB" w:rsidRPr="000514AB" w:rsidRDefault="000514AB" w:rsidP="000514AB">
      <w:pPr>
        <w:widowControl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514AB" w:rsidRPr="000514AB" w:rsidRDefault="000514AB" w:rsidP="000514AB">
      <w:pPr>
        <w:widowControl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514AB" w:rsidRPr="00AE48FB" w:rsidRDefault="000514AB" w:rsidP="00AE48F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514AB" w:rsidRDefault="000514AB" w:rsidP="00EE0F0C"/>
    <w:p w:rsidR="00BE51F8" w:rsidRDefault="00BE51F8" w:rsidP="00EE0F0C"/>
    <w:p w:rsidR="00BE51F8" w:rsidRDefault="00BE51F8" w:rsidP="00EE0F0C"/>
    <w:p w:rsidR="00BE51F8" w:rsidRDefault="00BE51F8" w:rsidP="00EE0F0C"/>
    <w:p w:rsidR="00BE51F8" w:rsidRDefault="00BE51F8" w:rsidP="00EE0F0C"/>
    <w:p w:rsidR="00BE51F8" w:rsidRDefault="00BE51F8" w:rsidP="00EE0F0C"/>
    <w:p w:rsidR="00BE51F8" w:rsidRDefault="00BE51F8" w:rsidP="00EE0F0C"/>
    <w:p w:rsidR="00BE51F8" w:rsidRDefault="00BE51F8" w:rsidP="00EE0F0C"/>
    <w:p w:rsidR="00BE51F8" w:rsidRDefault="00BE51F8" w:rsidP="00EE0F0C"/>
    <w:p w:rsidR="00BE51F8" w:rsidRDefault="00BE51F8" w:rsidP="00EE0F0C"/>
    <w:p w:rsidR="00960F98" w:rsidRDefault="00960F98" w:rsidP="00EE0F0C"/>
    <w:sectPr w:rsidR="00960F98" w:rsidSect="00EE0F0C">
      <w:pgSz w:w="11910" w:h="16850"/>
      <w:pgMar w:top="720" w:right="720" w:bottom="839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CC"/>
    <w:multiLevelType w:val="multilevel"/>
    <w:tmpl w:val="47D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4EDB"/>
    <w:multiLevelType w:val="multilevel"/>
    <w:tmpl w:val="C134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53E4C"/>
    <w:multiLevelType w:val="multilevel"/>
    <w:tmpl w:val="340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23803"/>
    <w:multiLevelType w:val="multilevel"/>
    <w:tmpl w:val="1AB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A758D"/>
    <w:multiLevelType w:val="multilevel"/>
    <w:tmpl w:val="CE8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91B38"/>
    <w:multiLevelType w:val="multilevel"/>
    <w:tmpl w:val="CA06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73038"/>
    <w:multiLevelType w:val="multilevel"/>
    <w:tmpl w:val="459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E307A"/>
    <w:multiLevelType w:val="multilevel"/>
    <w:tmpl w:val="F86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5432A"/>
    <w:multiLevelType w:val="multilevel"/>
    <w:tmpl w:val="E85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8B"/>
    <w:rsid w:val="00014A39"/>
    <w:rsid w:val="000514AB"/>
    <w:rsid w:val="000722C5"/>
    <w:rsid w:val="000735AE"/>
    <w:rsid w:val="00115E26"/>
    <w:rsid w:val="00153B34"/>
    <w:rsid w:val="001855B4"/>
    <w:rsid w:val="001C6D03"/>
    <w:rsid w:val="001E4576"/>
    <w:rsid w:val="001E6EF6"/>
    <w:rsid w:val="001F1741"/>
    <w:rsid w:val="002068BE"/>
    <w:rsid w:val="002A2DBF"/>
    <w:rsid w:val="002E76AF"/>
    <w:rsid w:val="002F24DC"/>
    <w:rsid w:val="003061C6"/>
    <w:rsid w:val="0031378B"/>
    <w:rsid w:val="003C6742"/>
    <w:rsid w:val="00406D55"/>
    <w:rsid w:val="004273EF"/>
    <w:rsid w:val="00460088"/>
    <w:rsid w:val="00464216"/>
    <w:rsid w:val="004A7614"/>
    <w:rsid w:val="004E4140"/>
    <w:rsid w:val="005205DD"/>
    <w:rsid w:val="005D58D8"/>
    <w:rsid w:val="006016F5"/>
    <w:rsid w:val="00662F46"/>
    <w:rsid w:val="006719F7"/>
    <w:rsid w:val="006E663C"/>
    <w:rsid w:val="00734D5E"/>
    <w:rsid w:val="0082644E"/>
    <w:rsid w:val="008B4CF7"/>
    <w:rsid w:val="009158D3"/>
    <w:rsid w:val="00917FF2"/>
    <w:rsid w:val="00960F98"/>
    <w:rsid w:val="009643C3"/>
    <w:rsid w:val="009959D0"/>
    <w:rsid w:val="00A0181C"/>
    <w:rsid w:val="00A41286"/>
    <w:rsid w:val="00AD22F2"/>
    <w:rsid w:val="00AD74FD"/>
    <w:rsid w:val="00AE08F9"/>
    <w:rsid w:val="00AE48FB"/>
    <w:rsid w:val="00B648A6"/>
    <w:rsid w:val="00BC5A65"/>
    <w:rsid w:val="00BE51F8"/>
    <w:rsid w:val="00C21F6E"/>
    <w:rsid w:val="00C62322"/>
    <w:rsid w:val="00CB4B8D"/>
    <w:rsid w:val="00CE5D52"/>
    <w:rsid w:val="00CE6480"/>
    <w:rsid w:val="00D45C76"/>
    <w:rsid w:val="00D52C34"/>
    <w:rsid w:val="00DE64BA"/>
    <w:rsid w:val="00EA0943"/>
    <w:rsid w:val="00EE0F0C"/>
    <w:rsid w:val="00F577B7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212"/>
      <w:outlineLvl w:val="0"/>
    </w:pPr>
    <w:rPr>
      <w:rFonts w:ascii="Tahoma" w:eastAsia="Tahoma" w:hAnsi="Tahoma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4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1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51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B8D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212"/>
      <w:outlineLvl w:val="0"/>
    </w:pPr>
    <w:rPr>
      <w:rFonts w:ascii="Tahoma" w:eastAsia="Tahoma" w:hAnsi="Tahoma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4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1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51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B8D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16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511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9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495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0698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0988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School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Allcock</dc:creator>
  <cp:lastModifiedBy>Matthew Turner</cp:lastModifiedBy>
  <cp:revision>3</cp:revision>
  <cp:lastPrinted>2016-04-13T10:13:00Z</cp:lastPrinted>
  <dcterms:created xsi:type="dcterms:W3CDTF">2016-04-13T10:53:00Z</dcterms:created>
  <dcterms:modified xsi:type="dcterms:W3CDTF">2016-04-13T11:46:00Z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2014-08-25T00:00:00Z</vt:filetime>
  </property>
</Properties>
</file>